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EF" w:rsidRDefault="006246EF" w:rsidP="006246E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246EF" w:rsidRDefault="006246EF" w:rsidP="006246E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246EF" w:rsidRPr="00660D7B" w:rsidRDefault="006246EF" w:rsidP="00E04E3B">
      <w:pPr>
        <w:pStyle w:val="Default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660D7B">
        <w:rPr>
          <w:rFonts w:asciiTheme="minorHAnsi" w:hAnsiTheme="minorHAnsi"/>
          <w:b/>
          <w:bCs/>
          <w:color w:val="000000" w:themeColor="text1"/>
          <w:sz w:val="28"/>
          <w:szCs w:val="28"/>
        </w:rPr>
        <w:t>Poste de P</w:t>
      </w:r>
      <w:r w:rsidR="007031C3" w:rsidRPr="00660D7B">
        <w:rPr>
          <w:rFonts w:asciiTheme="minorHAnsi" w:hAnsiTheme="minorHAnsi"/>
          <w:b/>
          <w:bCs/>
          <w:color w:val="000000" w:themeColor="text1"/>
          <w:sz w:val="28"/>
          <w:szCs w:val="28"/>
        </w:rPr>
        <w:t>raticien</w:t>
      </w:r>
      <w:r w:rsidRPr="00660D7B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="00E04E3B" w:rsidRPr="00660D7B">
        <w:rPr>
          <w:rFonts w:asciiTheme="minorHAnsi" w:hAnsiTheme="minorHAnsi"/>
          <w:b/>
          <w:bCs/>
          <w:color w:val="000000" w:themeColor="text1"/>
          <w:sz w:val="28"/>
          <w:szCs w:val="28"/>
        </w:rPr>
        <w:t>en</w:t>
      </w:r>
      <w:r w:rsidRPr="00660D7B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Cytogénétique </w:t>
      </w:r>
      <w:proofErr w:type="spellStart"/>
      <w:r w:rsidRPr="00660D7B">
        <w:rPr>
          <w:rFonts w:asciiTheme="minorHAnsi" w:hAnsiTheme="minorHAnsi"/>
          <w:b/>
          <w:bCs/>
          <w:color w:val="000000" w:themeColor="text1"/>
          <w:sz w:val="28"/>
          <w:szCs w:val="28"/>
        </w:rPr>
        <w:t>Onco</w:t>
      </w:r>
      <w:proofErr w:type="spellEnd"/>
      <w:r w:rsidRPr="00660D7B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-Hématologique </w:t>
      </w:r>
    </w:p>
    <w:p w:rsidR="006246EF" w:rsidRDefault="006246EF" w:rsidP="006246E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Service de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Biopathologie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(Pr L XERRI)</w:t>
      </w:r>
    </w:p>
    <w:p w:rsidR="006246EF" w:rsidRDefault="006246EF" w:rsidP="006246E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Institut Paoli-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Calmettes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>, Centre de lutte contre le Cancer, Marseille</w:t>
      </w:r>
    </w:p>
    <w:p w:rsidR="006246EF" w:rsidRDefault="006246EF" w:rsidP="006246EF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6246EF" w:rsidRDefault="006246EF" w:rsidP="006246EF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6246EF" w:rsidRPr="002D391D" w:rsidRDefault="006246EF" w:rsidP="006246EF">
      <w:pPr>
        <w:pStyle w:val="Default"/>
        <w:shd w:val="pct5" w:color="auto" w:fill="auto"/>
        <w:jc w:val="center"/>
        <w:rPr>
          <w:rFonts w:asciiTheme="minorHAnsi" w:hAnsiTheme="minorHAnsi"/>
          <w:b/>
          <w:bCs/>
        </w:rPr>
      </w:pPr>
      <w:r w:rsidRPr="002D391D">
        <w:rPr>
          <w:b/>
          <w:iCs/>
        </w:rPr>
        <w:t xml:space="preserve">Service de </w:t>
      </w:r>
      <w:proofErr w:type="spellStart"/>
      <w:r w:rsidRPr="002D391D">
        <w:rPr>
          <w:b/>
          <w:iCs/>
        </w:rPr>
        <w:t>Biopathologie</w:t>
      </w:r>
      <w:proofErr w:type="spellEnd"/>
    </w:p>
    <w:p w:rsidR="006246EF" w:rsidRPr="002D391D" w:rsidRDefault="006246EF" w:rsidP="006246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6246EF" w:rsidRPr="002D391D" w:rsidRDefault="006246EF" w:rsidP="006246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D391D">
        <w:rPr>
          <w:rFonts w:cs="Arial"/>
          <w:sz w:val="24"/>
          <w:szCs w:val="24"/>
        </w:rPr>
        <w:t xml:space="preserve">Le </w:t>
      </w:r>
      <w:r w:rsidRPr="002D391D">
        <w:rPr>
          <w:bCs/>
          <w:sz w:val="24"/>
          <w:szCs w:val="24"/>
        </w:rPr>
        <w:t>s</w:t>
      </w:r>
      <w:r w:rsidRPr="002D391D">
        <w:rPr>
          <w:rFonts w:cs="Arial"/>
          <w:sz w:val="24"/>
          <w:szCs w:val="24"/>
        </w:rPr>
        <w:t xml:space="preserve">ervice de </w:t>
      </w:r>
      <w:proofErr w:type="spellStart"/>
      <w:r w:rsidRPr="002D391D">
        <w:rPr>
          <w:rFonts w:cs="Arial"/>
          <w:sz w:val="24"/>
          <w:szCs w:val="24"/>
        </w:rPr>
        <w:t>Biopathologie</w:t>
      </w:r>
      <w:proofErr w:type="spellEnd"/>
      <w:r w:rsidRPr="002D391D">
        <w:rPr>
          <w:rFonts w:cs="Arial"/>
          <w:sz w:val="24"/>
          <w:szCs w:val="24"/>
        </w:rPr>
        <w:t>, au sein du Département de Biologie du Cancer de l’IPC, comprend 3 plateaux techniques :</w:t>
      </w:r>
    </w:p>
    <w:p w:rsidR="006246EF" w:rsidRPr="002D391D" w:rsidRDefault="006246EF" w:rsidP="00624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2D391D">
        <w:rPr>
          <w:rFonts w:cs="Arial"/>
          <w:b/>
          <w:sz w:val="24"/>
          <w:szCs w:val="24"/>
        </w:rPr>
        <w:t>Anatomie et Cytologie Pathologique</w:t>
      </w:r>
      <w:r w:rsidRPr="002D391D">
        <w:rPr>
          <w:rFonts w:cs="Arial"/>
          <w:sz w:val="24"/>
          <w:szCs w:val="24"/>
        </w:rPr>
        <w:t xml:space="preserve"> (Pr Luc </w:t>
      </w:r>
      <w:proofErr w:type="spellStart"/>
      <w:r w:rsidRPr="002D391D">
        <w:rPr>
          <w:rFonts w:cs="Arial"/>
          <w:sz w:val="24"/>
          <w:szCs w:val="24"/>
        </w:rPr>
        <w:t>Xerri</w:t>
      </w:r>
      <w:proofErr w:type="spellEnd"/>
      <w:r w:rsidRPr="002D391D">
        <w:rPr>
          <w:rFonts w:cs="Arial"/>
          <w:sz w:val="24"/>
          <w:szCs w:val="24"/>
        </w:rPr>
        <w:t>)</w:t>
      </w:r>
    </w:p>
    <w:p w:rsidR="006246EF" w:rsidRPr="002D391D" w:rsidRDefault="006246EF" w:rsidP="00624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2D391D">
        <w:rPr>
          <w:rFonts w:cs="Arial"/>
          <w:b/>
          <w:sz w:val="24"/>
          <w:szCs w:val="24"/>
        </w:rPr>
        <w:t>Hématologie cellulaire</w:t>
      </w:r>
      <w:r w:rsidRPr="002D391D">
        <w:rPr>
          <w:rFonts w:cs="Arial"/>
          <w:sz w:val="24"/>
          <w:szCs w:val="24"/>
        </w:rPr>
        <w:t xml:space="preserve"> (Dr Anne </w:t>
      </w:r>
      <w:proofErr w:type="spellStart"/>
      <w:r w:rsidRPr="002D391D">
        <w:rPr>
          <w:rFonts w:cs="Arial"/>
          <w:sz w:val="24"/>
          <w:szCs w:val="24"/>
        </w:rPr>
        <w:t>Murati</w:t>
      </w:r>
      <w:proofErr w:type="spellEnd"/>
      <w:r w:rsidRPr="002D391D">
        <w:rPr>
          <w:rFonts w:cs="Arial"/>
          <w:sz w:val="24"/>
          <w:szCs w:val="24"/>
        </w:rPr>
        <w:t>)</w:t>
      </w:r>
    </w:p>
    <w:p w:rsidR="006246EF" w:rsidRPr="002D391D" w:rsidRDefault="006246EF" w:rsidP="00624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2D391D">
        <w:rPr>
          <w:rFonts w:cs="Arial"/>
          <w:b/>
          <w:sz w:val="24"/>
          <w:szCs w:val="24"/>
        </w:rPr>
        <w:t>Cytogénétique et FISH-PCR</w:t>
      </w:r>
      <w:r w:rsidRPr="002D391D">
        <w:rPr>
          <w:rFonts w:cs="Arial"/>
          <w:sz w:val="24"/>
          <w:szCs w:val="24"/>
        </w:rPr>
        <w:t xml:space="preserve"> (Dr MJ </w:t>
      </w:r>
      <w:proofErr w:type="spellStart"/>
      <w:r w:rsidRPr="002D391D">
        <w:rPr>
          <w:rFonts w:cs="Arial"/>
          <w:sz w:val="24"/>
          <w:szCs w:val="24"/>
        </w:rPr>
        <w:t>Mozziconacci</w:t>
      </w:r>
      <w:proofErr w:type="spellEnd"/>
      <w:r w:rsidRPr="002D391D">
        <w:rPr>
          <w:rFonts w:cs="Arial"/>
          <w:sz w:val="24"/>
          <w:szCs w:val="24"/>
        </w:rPr>
        <w:t>)</w:t>
      </w:r>
    </w:p>
    <w:p w:rsidR="006246EF" w:rsidRPr="002D391D" w:rsidRDefault="006246EF" w:rsidP="006246EF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2D391D">
        <w:rPr>
          <w:rFonts w:cs="Arial"/>
          <w:sz w:val="24"/>
          <w:szCs w:val="24"/>
        </w:rPr>
        <w:t xml:space="preserve">Ce dernier plateau technique propose un poste de Cytogénéticien à temps plein pour </w:t>
      </w:r>
      <w:r w:rsidRPr="002D391D">
        <w:rPr>
          <w:rFonts w:eastAsia="Arial Unicode MS" w:cs="Arial Unicode MS"/>
          <w:color w:val="000000"/>
          <w:sz w:val="24"/>
          <w:szCs w:val="24"/>
        </w:rPr>
        <w:t xml:space="preserve">renforcer l’équipe composée de 1 PH responsable du plateau technique, 10 techniciens polyvalents (Cytogénétique-FISH-Biologie Moléculaire) et 2 secrétaires.  </w:t>
      </w:r>
    </w:p>
    <w:p w:rsidR="006246EF" w:rsidRPr="002D391D" w:rsidRDefault="006246EF" w:rsidP="006246EF">
      <w:pPr>
        <w:pStyle w:val="Default"/>
        <w:jc w:val="both"/>
        <w:rPr>
          <w:rFonts w:asciiTheme="minorHAnsi" w:hAnsiTheme="minorHAnsi"/>
          <w:b/>
          <w:bCs/>
        </w:rPr>
      </w:pPr>
      <w:r w:rsidRPr="002D391D">
        <w:rPr>
          <w:rFonts w:asciiTheme="minorHAnsi" w:hAnsiTheme="minorHAnsi"/>
          <w:b/>
          <w:bCs/>
        </w:rPr>
        <w:t xml:space="preserve"> </w:t>
      </w:r>
    </w:p>
    <w:p w:rsidR="006246EF" w:rsidRPr="002D391D" w:rsidRDefault="006246EF" w:rsidP="006246EF">
      <w:pPr>
        <w:pStyle w:val="Default"/>
        <w:shd w:val="pct5" w:color="auto" w:fill="auto"/>
        <w:jc w:val="center"/>
        <w:rPr>
          <w:rFonts w:asciiTheme="minorHAnsi" w:hAnsiTheme="minorHAnsi"/>
          <w:b/>
          <w:bCs/>
        </w:rPr>
      </w:pPr>
      <w:r w:rsidRPr="002D391D">
        <w:rPr>
          <w:rFonts w:asciiTheme="minorHAnsi" w:hAnsiTheme="minorHAnsi"/>
          <w:b/>
          <w:bCs/>
        </w:rPr>
        <w:t>Missions</w:t>
      </w:r>
    </w:p>
    <w:p w:rsidR="006246EF" w:rsidRPr="002D391D" w:rsidRDefault="006246EF" w:rsidP="006246EF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color w:val="FF0000"/>
          <w:sz w:val="24"/>
          <w:szCs w:val="24"/>
        </w:rPr>
      </w:pPr>
    </w:p>
    <w:p w:rsidR="006246EF" w:rsidRPr="002D391D" w:rsidRDefault="006246EF" w:rsidP="006246E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FF0000"/>
          <w:sz w:val="24"/>
          <w:szCs w:val="24"/>
        </w:rPr>
      </w:pPr>
      <w:r w:rsidRPr="002D391D">
        <w:rPr>
          <w:rFonts w:eastAsia="Arial Unicode MS" w:cs="Arial Unicode MS"/>
          <w:sz w:val="24"/>
          <w:szCs w:val="24"/>
        </w:rPr>
        <w:t xml:space="preserve">Interprétation et validation biologique des résultats de caryotypes hématologiques et FISH, avec prestation de conseil </w:t>
      </w:r>
      <w:r w:rsidRPr="002D391D">
        <w:rPr>
          <w:rFonts w:eastAsia="Arial Unicode MS" w:cs="Arial Unicode MS"/>
          <w:color w:val="000000"/>
          <w:sz w:val="24"/>
          <w:szCs w:val="24"/>
        </w:rPr>
        <w:t xml:space="preserve">auprès des cliniciens </w:t>
      </w:r>
      <w:r w:rsidRPr="002D391D">
        <w:rPr>
          <w:rFonts w:eastAsia="Arial Unicode MS" w:cs="Arial Unicode MS"/>
          <w:sz w:val="24"/>
          <w:szCs w:val="24"/>
        </w:rPr>
        <w:t>(activité 2016 : 1</w:t>
      </w:r>
      <w:r w:rsidR="00660D7B">
        <w:rPr>
          <w:rFonts w:eastAsia="Arial Unicode MS" w:cs="Arial Unicode MS"/>
          <w:sz w:val="24"/>
          <w:szCs w:val="24"/>
        </w:rPr>
        <w:t xml:space="preserve"> </w:t>
      </w:r>
      <w:r w:rsidRPr="002D391D">
        <w:rPr>
          <w:rFonts w:eastAsia="Arial Unicode MS" w:cs="Arial Unicode MS"/>
          <w:sz w:val="24"/>
          <w:szCs w:val="24"/>
        </w:rPr>
        <w:t>931</w:t>
      </w:r>
      <w:r w:rsidRPr="002D391D">
        <w:rPr>
          <w:rFonts w:cs="Arial"/>
          <w:sz w:val="24"/>
          <w:szCs w:val="24"/>
        </w:rPr>
        <w:t xml:space="preserve"> caryotypes et </w:t>
      </w:r>
      <w:r w:rsidR="00660D7B"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Pr="002D391D">
        <w:rPr>
          <w:rFonts w:cs="Arial"/>
          <w:sz w:val="24"/>
          <w:szCs w:val="24"/>
        </w:rPr>
        <w:t>1</w:t>
      </w:r>
      <w:r w:rsidR="00660D7B">
        <w:rPr>
          <w:rFonts w:cs="Arial"/>
          <w:sz w:val="24"/>
          <w:szCs w:val="24"/>
        </w:rPr>
        <w:t xml:space="preserve"> </w:t>
      </w:r>
      <w:r w:rsidRPr="002D391D">
        <w:rPr>
          <w:rFonts w:cs="Arial"/>
          <w:sz w:val="24"/>
          <w:szCs w:val="24"/>
        </w:rPr>
        <w:t>139 analyses FISH)</w:t>
      </w:r>
    </w:p>
    <w:p w:rsidR="006246EF" w:rsidRPr="002D391D" w:rsidRDefault="006246EF" w:rsidP="006246E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2D391D">
        <w:rPr>
          <w:rFonts w:eastAsia="Arial Unicode MS" w:cs="Arial Unicode MS"/>
          <w:sz w:val="24"/>
          <w:szCs w:val="24"/>
        </w:rPr>
        <w:t>Lecture des lames, interprétation et validation biologique des FISH sur coupes tissulaires (</w:t>
      </w:r>
      <w:r w:rsidR="00C03005" w:rsidRPr="002D391D">
        <w:rPr>
          <w:rFonts w:eastAsia="Arial Unicode MS" w:cs="Arial Unicode MS"/>
          <w:sz w:val="24"/>
          <w:szCs w:val="24"/>
        </w:rPr>
        <w:t>tumeurs solides</w:t>
      </w:r>
      <w:r w:rsidRPr="002D391D">
        <w:rPr>
          <w:rFonts w:eastAsia="Arial Unicode MS" w:cs="Arial Unicode MS"/>
          <w:sz w:val="24"/>
          <w:szCs w:val="24"/>
        </w:rPr>
        <w:t>)</w:t>
      </w:r>
    </w:p>
    <w:p w:rsidR="006246EF" w:rsidRPr="002D391D" w:rsidRDefault="006246EF" w:rsidP="006246E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2D391D">
        <w:rPr>
          <w:rFonts w:eastAsia="Arial Unicode MS" w:cs="Arial Unicode MS"/>
          <w:sz w:val="24"/>
          <w:szCs w:val="24"/>
        </w:rPr>
        <w:t>Participation au maintien du Système de Management de la Qualité</w:t>
      </w:r>
      <w:r w:rsidR="001314F0" w:rsidRPr="002D391D">
        <w:rPr>
          <w:rFonts w:eastAsia="Arial Unicode MS" w:cs="Arial Unicode MS"/>
          <w:sz w:val="24"/>
          <w:szCs w:val="24"/>
        </w:rPr>
        <w:t xml:space="preserve"> et de l’accréditation</w:t>
      </w:r>
      <w:r w:rsidRPr="002D391D">
        <w:rPr>
          <w:rFonts w:eastAsia="Arial Unicode MS" w:cs="Arial Unicode MS"/>
          <w:sz w:val="24"/>
          <w:szCs w:val="24"/>
        </w:rPr>
        <w:t xml:space="preserve"> (norme NF ISO 15189</w:t>
      </w:r>
      <w:r w:rsidR="007D069A" w:rsidRPr="002D391D">
        <w:rPr>
          <w:rFonts w:eastAsia="Arial Unicode MS" w:cs="Arial Unicode MS"/>
          <w:sz w:val="24"/>
          <w:szCs w:val="24"/>
        </w:rPr>
        <w:t>, COFRAC</w:t>
      </w:r>
      <w:r w:rsidRPr="002D391D">
        <w:rPr>
          <w:rFonts w:eastAsia="Arial Unicode MS" w:cs="Arial Unicode MS"/>
          <w:sz w:val="24"/>
          <w:szCs w:val="24"/>
        </w:rPr>
        <w:t xml:space="preserve">) </w:t>
      </w:r>
    </w:p>
    <w:p w:rsidR="006246EF" w:rsidRPr="002D391D" w:rsidRDefault="006246EF" w:rsidP="006246E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rial Unicode MS" w:cs="Arial Unicode MS"/>
          <w:sz w:val="24"/>
          <w:szCs w:val="24"/>
        </w:rPr>
      </w:pPr>
      <w:r w:rsidRPr="002D391D">
        <w:rPr>
          <w:rFonts w:eastAsia="Arial Unicode MS" w:cs="Arial Unicode MS"/>
          <w:sz w:val="24"/>
          <w:szCs w:val="24"/>
        </w:rPr>
        <w:t>Participation aux réunions de concertation pluridisciplinaires</w:t>
      </w:r>
    </w:p>
    <w:p w:rsidR="00C03005" w:rsidRPr="002D391D" w:rsidRDefault="00C03005" w:rsidP="00C0300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rial Unicode MS" w:cs="Arial Unicode MS"/>
          <w:sz w:val="24"/>
          <w:szCs w:val="24"/>
        </w:rPr>
      </w:pPr>
      <w:r w:rsidRPr="002D391D">
        <w:rPr>
          <w:rFonts w:eastAsia="Arial Unicode MS" w:cs="Arial Unicode MS"/>
          <w:sz w:val="24"/>
          <w:szCs w:val="24"/>
        </w:rPr>
        <w:t xml:space="preserve">Participation aux activités d’enseignement et à l’encadrement des stagiaires et internes </w:t>
      </w:r>
    </w:p>
    <w:p w:rsidR="00C03005" w:rsidRPr="002D391D" w:rsidRDefault="00C03005" w:rsidP="00C0300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rial Unicode MS" w:cs="Arial Unicode MS"/>
          <w:sz w:val="24"/>
          <w:szCs w:val="24"/>
        </w:rPr>
      </w:pPr>
      <w:r w:rsidRPr="002D391D">
        <w:rPr>
          <w:rFonts w:eastAsia="Arial Unicode MS" w:cs="Arial Unicode MS"/>
          <w:sz w:val="24"/>
          <w:szCs w:val="24"/>
        </w:rPr>
        <w:t>Participation au développement de nouvelles techniques</w:t>
      </w:r>
    </w:p>
    <w:p w:rsidR="006246EF" w:rsidRPr="002D391D" w:rsidRDefault="00C03005" w:rsidP="00C0300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rial Unicode MS" w:cs="Arial Unicode MS"/>
          <w:sz w:val="24"/>
          <w:szCs w:val="24"/>
        </w:rPr>
      </w:pPr>
      <w:r w:rsidRPr="002D391D">
        <w:rPr>
          <w:rFonts w:eastAsia="Arial Unicode MS" w:cs="Arial Unicode MS"/>
          <w:sz w:val="24"/>
          <w:szCs w:val="24"/>
        </w:rPr>
        <w:t>Participation à des travaux de recherche ou études collaboratives</w:t>
      </w:r>
    </w:p>
    <w:p w:rsidR="006246EF" w:rsidRPr="002D391D" w:rsidRDefault="006246EF" w:rsidP="006246EF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4"/>
          <w:szCs w:val="24"/>
        </w:rPr>
      </w:pPr>
    </w:p>
    <w:p w:rsidR="006246EF" w:rsidRPr="002D391D" w:rsidRDefault="006246EF" w:rsidP="006246EF">
      <w:pPr>
        <w:pStyle w:val="Default"/>
        <w:shd w:val="pct5" w:color="auto" w:fill="auto"/>
        <w:jc w:val="center"/>
        <w:rPr>
          <w:rFonts w:asciiTheme="minorHAnsi" w:hAnsiTheme="minorHAnsi"/>
          <w:b/>
          <w:bCs/>
        </w:rPr>
      </w:pPr>
      <w:r w:rsidRPr="002D391D">
        <w:rPr>
          <w:rFonts w:asciiTheme="minorHAnsi" w:hAnsiTheme="minorHAnsi"/>
          <w:b/>
          <w:bCs/>
        </w:rPr>
        <w:t>Profil</w:t>
      </w:r>
    </w:p>
    <w:p w:rsidR="006246EF" w:rsidRPr="002D391D" w:rsidRDefault="006246EF" w:rsidP="006246EF">
      <w:pPr>
        <w:pStyle w:val="Default"/>
        <w:jc w:val="both"/>
        <w:rPr>
          <w:rFonts w:asciiTheme="minorHAnsi" w:hAnsiTheme="minorHAnsi"/>
          <w:b/>
          <w:bCs/>
        </w:rPr>
      </w:pPr>
    </w:p>
    <w:p w:rsidR="006246EF" w:rsidRDefault="006246EF" w:rsidP="006246EF">
      <w:pPr>
        <w:pStyle w:val="Default"/>
        <w:jc w:val="both"/>
        <w:rPr>
          <w:rFonts w:asciiTheme="minorHAnsi" w:hAnsiTheme="minorHAnsi"/>
        </w:rPr>
      </w:pPr>
      <w:r w:rsidRPr="002D391D">
        <w:rPr>
          <w:rFonts w:asciiTheme="minorHAnsi" w:hAnsiTheme="minorHAnsi"/>
          <w:bCs/>
        </w:rPr>
        <w:t>Médecin ou pharmacien titulaire du DES de Biologie Médicale et du DESC de Cytogénétique et/ou du DIU de Pathologies Chromosomiques Acquises</w:t>
      </w:r>
      <w:r w:rsidRPr="002D391D">
        <w:rPr>
          <w:rFonts w:asciiTheme="minorHAnsi" w:hAnsiTheme="minorHAnsi"/>
        </w:rPr>
        <w:t>.</w:t>
      </w:r>
    </w:p>
    <w:p w:rsidR="00E04E3B" w:rsidRPr="00E04E3B" w:rsidRDefault="00E04E3B" w:rsidP="006246EF">
      <w:pPr>
        <w:pStyle w:val="Default"/>
        <w:jc w:val="both"/>
        <w:rPr>
          <w:rFonts w:asciiTheme="minorHAnsi" w:hAnsiTheme="minorHAnsi"/>
          <w:color w:val="FF0000"/>
        </w:rPr>
      </w:pPr>
      <w:r w:rsidRPr="00660D7B">
        <w:rPr>
          <w:rFonts w:asciiTheme="minorHAnsi" w:hAnsiTheme="minorHAnsi"/>
          <w:color w:val="000000" w:themeColor="text1"/>
        </w:rPr>
        <w:t xml:space="preserve">Le poste est ouvert à un </w:t>
      </w:r>
      <w:r w:rsidR="006A2584" w:rsidRPr="00660D7B">
        <w:rPr>
          <w:rFonts w:asciiTheme="minorHAnsi" w:hAnsiTheme="minorHAnsi"/>
          <w:color w:val="000000" w:themeColor="text1"/>
        </w:rPr>
        <w:t>praticien</w:t>
      </w:r>
      <w:r w:rsidRPr="00660D7B">
        <w:rPr>
          <w:rFonts w:asciiTheme="minorHAnsi" w:hAnsiTheme="minorHAnsi"/>
          <w:color w:val="000000" w:themeColor="text1"/>
        </w:rPr>
        <w:t xml:space="preserve"> confirmé ou à un assistant.</w:t>
      </w:r>
    </w:p>
    <w:p w:rsidR="006246EF" w:rsidRPr="002D391D" w:rsidRDefault="006246EF" w:rsidP="006246EF">
      <w:pPr>
        <w:pStyle w:val="Default"/>
        <w:spacing w:after="15"/>
        <w:jc w:val="both"/>
        <w:rPr>
          <w:rFonts w:asciiTheme="minorHAnsi" w:hAnsiTheme="minorHAnsi"/>
        </w:rPr>
      </w:pPr>
    </w:p>
    <w:p w:rsidR="006246EF" w:rsidRPr="002D391D" w:rsidRDefault="006246EF" w:rsidP="006246EF">
      <w:pPr>
        <w:pStyle w:val="Default"/>
        <w:shd w:val="pct5" w:color="auto" w:fill="auto"/>
        <w:jc w:val="center"/>
        <w:rPr>
          <w:rFonts w:asciiTheme="minorHAnsi" w:hAnsiTheme="minorHAnsi"/>
          <w:b/>
          <w:bCs/>
        </w:rPr>
      </w:pPr>
      <w:r w:rsidRPr="002D391D">
        <w:rPr>
          <w:rFonts w:asciiTheme="minorHAnsi" w:hAnsiTheme="minorHAnsi"/>
          <w:b/>
          <w:bCs/>
        </w:rPr>
        <w:t>Contact</w:t>
      </w:r>
      <w:r w:rsidR="00E04E3B">
        <w:rPr>
          <w:rFonts w:asciiTheme="minorHAnsi" w:hAnsiTheme="minorHAnsi"/>
          <w:b/>
          <w:bCs/>
        </w:rPr>
        <w:t>s</w:t>
      </w:r>
    </w:p>
    <w:p w:rsidR="006246EF" w:rsidRPr="002D391D" w:rsidRDefault="006246EF" w:rsidP="006246EF">
      <w:pPr>
        <w:pStyle w:val="Sansinterligne"/>
        <w:rPr>
          <w:rFonts w:eastAsia="Arial Unicode MS" w:cs="Arial Unicode MS"/>
          <w:b/>
          <w:sz w:val="24"/>
          <w:szCs w:val="24"/>
        </w:rPr>
      </w:pPr>
    </w:p>
    <w:p w:rsidR="006246EF" w:rsidRPr="002D391D" w:rsidRDefault="006246EF" w:rsidP="006246EF">
      <w:pPr>
        <w:pStyle w:val="Sansinterligne"/>
        <w:rPr>
          <w:sz w:val="24"/>
          <w:szCs w:val="24"/>
        </w:rPr>
      </w:pPr>
      <w:r w:rsidRPr="002D391D">
        <w:rPr>
          <w:sz w:val="24"/>
          <w:szCs w:val="24"/>
        </w:rPr>
        <w:t xml:space="preserve">Dr Marie-Joëlle </w:t>
      </w:r>
      <w:proofErr w:type="spellStart"/>
      <w:r w:rsidRPr="002D391D">
        <w:rPr>
          <w:sz w:val="24"/>
          <w:szCs w:val="24"/>
        </w:rPr>
        <w:t>Mozziconacci</w:t>
      </w:r>
      <w:proofErr w:type="spellEnd"/>
      <w:r w:rsidR="00E04E3B">
        <w:rPr>
          <w:sz w:val="24"/>
          <w:szCs w:val="24"/>
        </w:rPr>
        <w:tab/>
      </w:r>
      <w:r w:rsidR="00E04E3B">
        <w:rPr>
          <w:sz w:val="24"/>
          <w:szCs w:val="24"/>
        </w:rPr>
        <w:tab/>
      </w:r>
      <w:r w:rsidR="00E04E3B">
        <w:rPr>
          <w:sz w:val="24"/>
          <w:szCs w:val="24"/>
        </w:rPr>
        <w:tab/>
      </w:r>
      <w:r w:rsidR="00E04E3B">
        <w:rPr>
          <w:sz w:val="24"/>
          <w:szCs w:val="24"/>
        </w:rPr>
        <w:tab/>
      </w:r>
      <w:r w:rsidR="00E04E3B">
        <w:rPr>
          <w:sz w:val="24"/>
          <w:szCs w:val="24"/>
        </w:rPr>
        <w:tab/>
        <w:t xml:space="preserve">Pr Luc </w:t>
      </w:r>
      <w:proofErr w:type="spellStart"/>
      <w:r w:rsidR="00E04E3B">
        <w:rPr>
          <w:sz w:val="24"/>
          <w:szCs w:val="24"/>
        </w:rPr>
        <w:t>Xerri</w:t>
      </w:r>
      <w:proofErr w:type="spellEnd"/>
    </w:p>
    <w:p w:rsidR="006246EF" w:rsidRPr="002D391D" w:rsidRDefault="001F2801" w:rsidP="006246EF">
      <w:pPr>
        <w:pStyle w:val="Sansinterligne"/>
        <w:rPr>
          <w:sz w:val="24"/>
          <w:szCs w:val="24"/>
        </w:rPr>
      </w:pPr>
      <w:hyperlink r:id="rId8" w:history="1">
        <w:r w:rsidR="006246EF" w:rsidRPr="002D391D">
          <w:rPr>
            <w:rStyle w:val="Lienhypertexte"/>
            <w:sz w:val="24"/>
            <w:szCs w:val="24"/>
          </w:rPr>
          <w:t>mozziconaccimj@ipc.unicancer.fr</w:t>
        </w:r>
      </w:hyperlink>
      <w:r w:rsidR="00E04E3B" w:rsidRPr="00E04E3B">
        <w:rPr>
          <w:rStyle w:val="Lienhypertexte"/>
          <w:sz w:val="24"/>
          <w:szCs w:val="24"/>
          <w:u w:val="none"/>
        </w:rPr>
        <w:tab/>
      </w:r>
      <w:r w:rsidR="00E04E3B" w:rsidRPr="00E04E3B">
        <w:rPr>
          <w:rStyle w:val="Lienhypertexte"/>
          <w:sz w:val="24"/>
          <w:szCs w:val="24"/>
          <w:u w:val="none"/>
        </w:rPr>
        <w:tab/>
      </w:r>
      <w:r w:rsidR="00E04E3B" w:rsidRPr="00E04E3B">
        <w:rPr>
          <w:rStyle w:val="Lienhypertexte"/>
          <w:sz w:val="24"/>
          <w:szCs w:val="24"/>
          <w:u w:val="none"/>
        </w:rPr>
        <w:tab/>
      </w:r>
      <w:r w:rsidR="00E04E3B" w:rsidRPr="00E04E3B">
        <w:rPr>
          <w:rStyle w:val="Lienhypertexte"/>
          <w:sz w:val="24"/>
          <w:szCs w:val="24"/>
          <w:u w:val="none"/>
        </w:rPr>
        <w:tab/>
      </w:r>
      <w:r w:rsidR="00E04E3B" w:rsidRPr="00E04E3B">
        <w:rPr>
          <w:rStyle w:val="Lienhypertexte"/>
          <w:sz w:val="24"/>
          <w:szCs w:val="24"/>
          <w:u w:val="none"/>
        </w:rPr>
        <w:tab/>
      </w:r>
      <w:hyperlink r:id="rId9" w:history="1">
        <w:r w:rsidR="00E04E3B" w:rsidRPr="00C94D02">
          <w:rPr>
            <w:rStyle w:val="Lienhypertexte"/>
            <w:sz w:val="24"/>
            <w:szCs w:val="24"/>
          </w:rPr>
          <w:t>xerril@ipc.unicancer.fr</w:t>
        </w:r>
      </w:hyperlink>
    </w:p>
    <w:p w:rsidR="006246EF" w:rsidRDefault="006246EF" w:rsidP="006246EF">
      <w:pPr>
        <w:pStyle w:val="Sansinterligne"/>
        <w:rPr>
          <w:sz w:val="24"/>
          <w:szCs w:val="24"/>
        </w:rPr>
      </w:pPr>
      <w:r w:rsidRPr="002D391D">
        <w:rPr>
          <w:sz w:val="24"/>
          <w:szCs w:val="24"/>
        </w:rPr>
        <w:t xml:space="preserve">Tel : 04 91 22 33 77 </w:t>
      </w:r>
      <w:r w:rsidR="00E04E3B">
        <w:rPr>
          <w:sz w:val="24"/>
          <w:szCs w:val="24"/>
        </w:rPr>
        <w:tab/>
      </w:r>
      <w:r w:rsidR="00E04E3B">
        <w:rPr>
          <w:sz w:val="24"/>
          <w:szCs w:val="24"/>
        </w:rPr>
        <w:tab/>
      </w:r>
      <w:r w:rsidR="00E04E3B">
        <w:rPr>
          <w:sz w:val="24"/>
          <w:szCs w:val="24"/>
        </w:rPr>
        <w:tab/>
      </w:r>
      <w:r w:rsidR="00E04E3B">
        <w:rPr>
          <w:sz w:val="24"/>
          <w:szCs w:val="24"/>
        </w:rPr>
        <w:tab/>
      </w:r>
      <w:r w:rsidR="00E04E3B">
        <w:rPr>
          <w:sz w:val="24"/>
          <w:szCs w:val="24"/>
        </w:rPr>
        <w:tab/>
      </w:r>
      <w:r w:rsidR="00E04E3B">
        <w:rPr>
          <w:sz w:val="24"/>
          <w:szCs w:val="24"/>
        </w:rPr>
        <w:tab/>
      </w:r>
      <w:r w:rsidR="00E04E3B">
        <w:rPr>
          <w:sz w:val="24"/>
          <w:szCs w:val="24"/>
        </w:rPr>
        <w:tab/>
      </w:r>
      <w:r w:rsidR="00E04E3B" w:rsidRPr="002D391D">
        <w:rPr>
          <w:sz w:val="24"/>
          <w:szCs w:val="24"/>
        </w:rPr>
        <w:t xml:space="preserve">Tel : 04 91 22 </w:t>
      </w:r>
      <w:r w:rsidR="00E04E3B">
        <w:rPr>
          <w:sz w:val="24"/>
          <w:szCs w:val="24"/>
        </w:rPr>
        <w:t>34 78</w:t>
      </w:r>
    </w:p>
    <w:p w:rsidR="006246EF" w:rsidRPr="002D391D" w:rsidRDefault="006246EF" w:rsidP="006246EF">
      <w:pPr>
        <w:rPr>
          <w:sz w:val="24"/>
          <w:szCs w:val="24"/>
        </w:rPr>
      </w:pPr>
      <w:r w:rsidRPr="002D391D">
        <w:rPr>
          <w:b/>
          <w:bCs/>
          <w:sz w:val="24"/>
          <w:szCs w:val="24"/>
        </w:rPr>
        <w:t xml:space="preserve"> </w:t>
      </w:r>
    </w:p>
    <w:p w:rsidR="004449CB" w:rsidRPr="002D391D" w:rsidRDefault="004449CB">
      <w:pPr>
        <w:rPr>
          <w:sz w:val="24"/>
          <w:szCs w:val="24"/>
        </w:rPr>
      </w:pPr>
    </w:p>
    <w:sectPr w:rsidR="004449CB" w:rsidRPr="002D391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01" w:rsidRDefault="001F2801" w:rsidP="006246EF">
      <w:pPr>
        <w:spacing w:after="0" w:line="240" w:lineRule="auto"/>
      </w:pPr>
      <w:r>
        <w:separator/>
      </w:r>
    </w:p>
  </w:endnote>
  <w:endnote w:type="continuationSeparator" w:id="0">
    <w:p w:rsidR="001F2801" w:rsidRDefault="001F2801" w:rsidP="0062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01" w:rsidRDefault="001F2801" w:rsidP="006246EF">
      <w:pPr>
        <w:spacing w:after="0" w:line="240" w:lineRule="auto"/>
      </w:pPr>
      <w:r>
        <w:separator/>
      </w:r>
    </w:p>
  </w:footnote>
  <w:footnote w:type="continuationSeparator" w:id="0">
    <w:p w:rsidR="001F2801" w:rsidRDefault="001F2801" w:rsidP="00624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EF" w:rsidRPr="006246EF" w:rsidRDefault="006246EF" w:rsidP="006246EF">
    <w:pPr>
      <w:pStyle w:val="En-tte"/>
    </w:pPr>
    <w:r>
      <w:rPr>
        <w:rFonts w:ascii="Arial" w:hAnsi="Arial"/>
        <w:noProof/>
        <w:lang w:eastAsia="fr-FR"/>
      </w:rPr>
      <w:drawing>
        <wp:inline distT="0" distB="0" distL="0" distR="0" wp14:anchorId="2008E276" wp14:editId="0FE4930D">
          <wp:extent cx="3291840" cy="395021"/>
          <wp:effectExtent l="0" t="0" r="3810" b="5080"/>
          <wp:docPr id="1" name="Image 1" descr="LOGO 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395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507D"/>
    <w:multiLevelType w:val="hybridMultilevel"/>
    <w:tmpl w:val="1CE4D984"/>
    <w:lvl w:ilvl="0" w:tplc="28548F1C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EF"/>
    <w:rsid w:val="001314F0"/>
    <w:rsid w:val="001F2801"/>
    <w:rsid w:val="002D391D"/>
    <w:rsid w:val="00401B63"/>
    <w:rsid w:val="004449CB"/>
    <w:rsid w:val="0051385F"/>
    <w:rsid w:val="005324E5"/>
    <w:rsid w:val="005437DA"/>
    <w:rsid w:val="006246EF"/>
    <w:rsid w:val="00660D7B"/>
    <w:rsid w:val="006A2584"/>
    <w:rsid w:val="006B125D"/>
    <w:rsid w:val="007031C3"/>
    <w:rsid w:val="007D069A"/>
    <w:rsid w:val="00BA185A"/>
    <w:rsid w:val="00C03005"/>
    <w:rsid w:val="00E04E3B"/>
    <w:rsid w:val="00E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46EF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6246E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246EF"/>
    <w:pPr>
      <w:ind w:left="720"/>
      <w:contextualSpacing/>
    </w:pPr>
  </w:style>
  <w:style w:type="paragraph" w:customStyle="1" w:styleId="Default">
    <w:name w:val="Default"/>
    <w:rsid w:val="006246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2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46EF"/>
  </w:style>
  <w:style w:type="paragraph" w:styleId="Pieddepage">
    <w:name w:val="footer"/>
    <w:basedOn w:val="Normal"/>
    <w:link w:val="PieddepageCar"/>
    <w:uiPriority w:val="99"/>
    <w:unhideWhenUsed/>
    <w:rsid w:val="0062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46EF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6246E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246EF"/>
    <w:pPr>
      <w:ind w:left="720"/>
      <w:contextualSpacing/>
    </w:pPr>
  </w:style>
  <w:style w:type="paragraph" w:customStyle="1" w:styleId="Default">
    <w:name w:val="Default"/>
    <w:rsid w:val="006246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2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46EF"/>
  </w:style>
  <w:style w:type="paragraph" w:styleId="Pieddepage">
    <w:name w:val="footer"/>
    <w:basedOn w:val="Normal"/>
    <w:link w:val="PieddepageCar"/>
    <w:uiPriority w:val="99"/>
    <w:unhideWhenUsed/>
    <w:rsid w:val="0062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zziconaccimj@ipc.unicancer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erril@ipc.unicancer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Paoli Calmettes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GARRAUD/MOZZICONACCI Marie Joelle</dc:creator>
  <cp:lastModifiedBy>GARRAUD/MOZZICONACCI Marie Joelle</cp:lastModifiedBy>
  <cp:revision>10</cp:revision>
  <cp:lastPrinted>2017-11-29T14:50:00Z</cp:lastPrinted>
  <dcterms:created xsi:type="dcterms:W3CDTF">2017-11-29T12:01:00Z</dcterms:created>
  <dcterms:modified xsi:type="dcterms:W3CDTF">2017-12-11T07:10:00Z</dcterms:modified>
</cp:coreProperties>
</file>