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39" w:rsidRDefault="00FE5439" w:rsidP="00FE5439">
      <w:pPr>
        <w:pStyle w:val="Titre1"/>
        <w:shd w:val="clear" w:color="auto" w:fill="FFFFFF"/>
        <w:jc w:val="center"/>
        <w:rPr>
          <w:sz w:val="29"/>
          <w:szCs w:val="29"/>
          <w:lang w:val="fr-FR"/>
        </w:rPr>
      </w:pPr>
      <w:r>
        <w:rPr>
          <w:sz w:val="29"/>
          <w:szCs w:val="29"/>
          <w:lang w:val="fr-FR"/>
        </w:rPr>
        <w:t>Bienvenue aux Hôpitaux Universitaires de Genève</w:t>
      </w:r>
    </w:p>
    <w:p w:rsidR="00FE5439" w:rsidRDefault="00FE5439" w:rsidP="00FE5439">
      <w:pPr>
        <w:pStyle w:val="Titre1"/>
        <w:shd w:val="clear" w:color="auto" w:fill="FFFFFF"/>
        <w:jc w:val="center"/>
        <w:rPr>
          <w:sz w:val="29"/>
          <w:szCs w:val="29"/>
          <w:lang w:val="fr-FR"/>
        </w:rPr>
      </w:pPr>
      <w:r>
        <w:rPr>
          <w:sz w:val="29"/>
          <w:szCs w:val="29"/>
          <w:lang w:val="fr-FR"/>
        </w:rPr>
        <w:t>BIOLOGISTE AVEC TITRE DE SPECIALITE (FAMH en génétique médicale ou équivalent)</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Les objectifs du département de médecine génétique et de laboratoire (DMGL) des Hôpitaux universitaires de Genève (HUG) sont de fournir pour les patients des résultats d’aide au diagnostic, au pronostic, aux choix thérapeutiques, à la prédiction et/ou à la prévention de maladies. Ces résultats doivent être tout à la fois fiables, rendus dans les meilleurs délais et à un coût acceptable.</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 </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Le service de médecine génétique est un service à la fois clinique, avec des consultations, et de laboratoire. Il s’occupe principalement de conseils génétiques et thérapeutiques aux patients après des analyses génétiques avec notamment des méthodes modernes de cytogénétique et de séquençage à haut débit. Les prestations offertes assurent principalement le diagnostic, le pronostic et la prédiction de maladies héréditaires. Le service a aussi des missions de recherche et d’enseignement.</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 </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 xml:space="preserve">Les analyses réalisées dans les laboratoires de cytogénétique sont essentiellement les caryotypes FISH, les </w:t>
      </w:r>
      <w:proofErr w:type="spellStart"/>
      <w:r>
        <w:rPr>
          <w:rFonts w:ascii="Verdana" w:hAnsi="Verdana"/>
          <w:sz w:val="16"/>
          <w:szCs w:val="16"/>
          <w:lang w:val="fr-FR"/>
        </w:rPr>
        <w:t>Arrays</w:t>
      </w:r>
      <w:proofErr w:type="spellEnd"/>
      <w:r>
        <w:rPr>
          <w:rFonts w:ascii="Verdana" w:hAnsi="Verdana"/>
          <w:sz w:val="16"/>
          <w:szCs w:val="16"/>
          <w:lang w:val="fr-FR"/>
        </w:rPr>
        <w:t>- CGH (puces ADN) et DPNI.</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 </w:t>
      </w:r>
    </w:p>
    <w:p w:rsidR="00FE5439" w:rsidRDefault="00FE5439" w:rsidP="00FE5439">
      <w:pPr>
        <w:pStyle w:val="NormalWeb"/>
        <w:shd w:val="clear" w:color="auto" w:fill="FFFFFF"/>
        <w:jc w:val="center"/>
        <w:rPr>
          <w:rFonts w:ascii="Verdana" w:hAnsi="Verdana"/>
          <w:sz w:val="16"/>
          <w:szCs w:val="16"/>
          <w:lang w:val="fr-FR"/>
        </w:rPr>
      </w:pPr>
      <w:r>
        <w:rPr>
          <w:rFonts w:ascii="Verdana" w:hAnsi="Verdana"/>
          <w:sz w:val="16"/>
          <w:szCs w:val="16"/>
          <w:lang w:val="fr-FR"/>
        </w:rPr>
        <w:t xml:space="preserve">Cliquez sur </w:t>
      </w:r>
      <w:r>
        <w:rPr>
          <w:rFonts w:ascii="Verdana" w:hAnsi="Verdana"/>
          <w:b/>
          <w:bCs/>
          <w:color w:val="FFA82A"/>
          <w:sz w:val="16"/>
          <w:szCs w:val="16"/>
          <w:lang w:val="fr-FR"/>
        </w:rPr>
        <w:t>«Postuler en ligne»</w:t>
      </w:r>
      <w:r>
        <w:rPr>
          <w:rFonts w:ascii="Verdana" w:hAnsi="Verdana"/>
          <w:sz w:val="16"/>
          <w:szCs w:val="16"/>
          <w:lang w:val="fr-FR"/>
        </w:rPr>
        <w:t xml:space="preserve"> en bas de l'offre pour saisir votre candidature</w:t>
      </w:r>
    </w:p>
    <w:p w:rsidR="00FE5439" w:rsidRDefault="00FE5439" w:rsidP="00A24D58">
      <w:pPr>
        <w:shd w:val="clear" w:color="auto" w:fill="FFFFFF"/>
        <w:jc w:val="center"/>
        <w:rPr>
          <w:rFonts w:ascii="Verdana" w:eastAsia="Times New Roman" w:hAnsi="Verdana" w:cs="Times New Roman"/>
          <w:b/>
          <w:bCs/>
          <w:color w:val="666666"/>
          <w:sz w:val="17"/>
          <w:szCs w:val="17"/>
          <w:lang w:val="fr-FR" w:eastAsia="fr-CH"/>
        </w:rPr>
      </w:pPr>
    </w:p>
    <w:p w:rsidR="00FE5439" w:rsidRDefault="00FE5439" w:rsidP="00A24D58">
      <w:pPr>
        <w:shd w:val="clear" w:color="auto" w:fill="FFFFFF"/>
        <w:jc w:val="center"/>
        <w:rPr>
          <w:rFonts w:ascii="Verdana" w:eastAsia="Times New Roman" w:hAnsi="Verdana" w:cs="Times New Roman"/>
          <w:b/>
          <w:bCs/>
          <w:color w:val="666666"/>
          <w:sz w:val="17"/>
          <w:szCs w:val="17"/>
          <w:lang w:val="fr-FR" w:eastAsia="fr-CH"/>
        </w:rPr>
      </w:pP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Nombre de postes</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1</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Mois de l'offre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Novembre 2016</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Département</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Département de médecine génétique et de laboratoire</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Service / Lieu de travail</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Médecine génétique - Laboratoires de cytogénétique conventionnelle et moléculaire et cytogénétique hématologique</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Taux d'activité</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80% puis 100% dès le 01.03.2017</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Classe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21</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Type emploi</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CDI</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Type de poste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Poste(s) transformé(s)</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Délai de dépôt de candidature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13/12/2016</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Entrée en fonction</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A convenir</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Demande de renseignements</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Prof. S. Antonarakis, médecin-chef du service de médecine génétique, Tél. 022 379 57 08</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Responsable RH</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 xml:space="preserve">Mme D. </w:t>
      </w:r>
      <w:proofErr w:type="spellStart"/>
      <w:r w:rsidRPr="00A24D58">
        <w:rPr>
          <w:rFonts w:ascii="Verdana" w:eastAsia="Times New Roman" w:hAnsi="Verdana" w:cs="Times New Roman"/>
          <w:color w:val="666666"/>
          <w:sz w:val="17"/>
          <w:szCs w:val="17"/>
          <w:lang w:val="fr-FR" w:eastAsia="fr-CH"/>
        </w:rPr>
        <w:t>Kaeser</w:t>
      </w:r>
      <w:proofErr w:type="spellEnd"/>
      <w:r w:rsidRPr="00A24D58">
        <w:rPr>
          <w:rFonts w:ascii="Verdana" w:eastAsia="Times New Roman" w:hAnsi="Verdana" w:cs="Times New Roman"/>
          <w:color w:val="666666"/>
          <w:sz w:val="17"/>
          <w:szCs w:val="17"/>
          <w:lang w:val="fr-FR" w:eastAsia="fr-CH"/>
        </w:rPr>
        <w:t xml:space="preserve"> </w:t>
      </w:r>
      <w:proofErr w:type="spellStart"/>
      <w:r w:rsidRPr="00A24D58">
        <w:rPr>
          <w:rFonts w:ascii="Verdana" w:eastAsia="Times New Roman" w:hAnsi="Verdana" w:cs="Times New Roman"/>
          <w:color w:val="666666"/>
          <w:sz w:val="17"/>
          <w:szCs w:val="17"/>
          <w:lang w:val="fr-FR" w:eastAsia="fr-CH"/>
        </w:rPr>
        <w:t>Meleder</w:t>
      </w:r>
      <w:proofErr w:type="spellEnd"/>
      <w:r w:rsidRPr="00A24D58">
        <w:rPr>
          <w:rFonts w:ascii="Verdana" w:eastAsia="Times New Roman" w:hAnsi="Verdana" w:cs="Times New Roman"/>
          <w:color w:val="666666"/>
          <w:sz w:val="17"/>
          <w:szCs w:val="17"/>
          <w:lang w:val="fr-FR" w:eastAsia="fr-CH"/>
        </w:rPr>
        <w:t>, responsable des ressources humaines</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Adresse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Aucun dossier papier ne sera accepté</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Offre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Interne et externe</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lastRenderedPageBreak/>
        <w:t>Date de début</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31/10/2016</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Date de fin</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13/12/2016</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No de l'annonce</w:t>
      </w:r>
    </w:p>
    <w:p w:rsidR="00A24D58" w:rsidRPr="00A24D58" w:rsidRDefault="00A24D58" w:rsidP="00A24D58">
      <w:pPr>
        <w:shd w:val="clear" w:color="auto" w:fill="FFFFFF"/>
        <w:jc w:val="center"/>
        <w:rPr>
          <w:rFonts w:ascii="Verdana" w:eastAsia="Times New Roman" w:hAnsi="Verdana" w:cs="Times New Roman"/>
          <w:color w:val="666666"/>
          <w:sz w:val="17"/>
          <w:szCs w:val="17"/>
          <w:lang w:val="fr-FR" w:eastAsia="fr-CH"/>
        </w:rPr>
      </w:pPr>
      <w:r w:rsidRPr="00A24D58">
        <w:rPr>
          <w:rFonts w:ascii="Verdana" w:eastAsia="Times New Roman" w:hAnsi="Verdana" w:cs="Times New Roman"/>
          <w:color w:val="666666"/>
          <w:sz w:val="17"/>
          <w:szCs w:val="17"/>
          <w:lang w:val="fr-FR" w:eastAsia="fr-CH"/>
        </w:rPr>
        <w:t>7857</w:t>
      </w:r>
    </w:p>
    <w:p w:rsidR="00A24D58" w:rsidRPr="00A24D58" w:rsidRDefault="00A24D58" w:rsidP="00A24D58">
      <w:pPr>
        <w:shd w:val="clear" w:color="auto" w:fill="FFFFFF"/>
        <w:jc w:val="center"/>
        <w:rPr>
          <w:rFonts w:ascii="Verdana" w:eastAsia="Times New Roman" w:hAnsi="Verdana" w:cs="Times New Roman"/>
          <w:b/>
          <w:bCs/>
          <w:color w:val="666666"/>
          <w:sz w:val="17"/>
          <w:szCs w:val="17"/>
          <w:lang w:val="fr-FR" w:eastAsia="fr-CH"/>
        </w:rPr>
      </w:pPr>
      <w:r w:rsidRPr="00A24D58">
        <w:rPr>
          <w:rFonts w:ascii="Verdana" w:eastAsia="Times New Roman" w:hAnsi="Verdana" w:cs="Times New Roman"/>
          <w:b/>
          <w:bCs/>
          <w:color w:val="666666"/>
          <w:sz w:val="17"/>
          <w:szCs w:val="17"/>
          <w:lang w:val="fr-FR" w:eastAsia="fr-CH"/>
        </w:rPr>
        <w:t>Cahier des charges</w:t>
      </w:r>
    </w:p>
    <w:p w:rsidR="00A24D58" w:rsidRPr="00A24D58" w:rsidRDefault="00A24D58" w:rsidP="00A24D58">
      <w:pPr>
        <w:numPr>
          <w:ilvl w:val="0"/>
          <w:numId w:val="4"/>
        </w:numPr>
        <w:shd w:val="clear" w:color="auto" w:fill="FFFFFF"/>
        <w:spacing w:before="100" w:beforeAutospacing="1" w:after="100" w:afterAutospacing="1"/>
        <w:ind w:left="0" w:right="360"/>
        <w:jc w:val="center"/>
        <w:rPr>
          <w:rFonts w:ascii="Verdana" w:eastAsia="Times New Roman" w:hAnsi="Verdana" w:cs="Times New Roman"/>
          <w:color w:val="666666"/>
          <w:sz w:val="17"/>
          <w:szCs w:val="17"/>
          <w:lang w:val="fr-FR" w:eastAsia="fr-CH"/>
        </w:rPr>
      </w:pPr>
      <w:hyperlink r:id="rId5" w:tgtFrame="_blank" w:history="1">
        <w:r w:rsidRPr="00A24D58">
          <w:rPr>
            <w:rFonts w:ascii="Verdana" w:eastAsia="Times New Roman" w:hAnsi="Verdana" w:cs="Times New Roman"/>
            <w:color w:val="006EBE"/>
            <w:sz w:val="17"/>
            <w:lang w:val="fr-FR" w:eastAsia="fr-CH"/>
          </w:rPr>
          <w:t xml:space="preserve">HUG-DMGL-205006-Responsable technique avec titre de spécialité - </w:t>
        </w:r>
        <w:proofErr w:type="gramStart"/>
        <w:r w:rsidRPr="00A24D58">
          <w:rPr>
            <w:rFonts w:ascii="Verdana" w:eastAsia="Times New Roman" w:hAnsi="Verdana" w:cs="Times New Roman"/>
            <w:color w:val="006EBE"/>
            <w:sz w:val="17"/>
            <w:lang w:val="fr-FR" w:eastAsia="fr-CH"/>
          </w:rPr>
          <w:t>14012015.pdf</w:t>
        </w:r>
        <w:proofErr w:type="gramEnd"/>
      </w:hyperlink>
      <w:r w:rsidRPr="00A24D58">
        <w:rPr>
          <w:rFonts w:ascii="Verdana" w:eastAsia="Times New Roman" w:hAnsi="Verdana" w:cs="Times New Roman"/>
          <w:color w:val="666666"/>
          <w:sz w:val="17"/>
          <w:szCs w:val="17"/>
          <w:lang w:val="fr-FR" w:eastAsia="fr-CH"/>
        </w:rPr>
        <w:br/>
      </w:r>
      <w:r w:rsidRPr="00A24D58">
        <w:rPr>
          <w:rFonts w:ascii="Verdana" w:eastAsia="Times New Roman" w:hAnsi="Verdana" w:cs="Times New Roman"/>
          <w:color w:val="666666"/>
          <w:sz w:val="17"/>
          <w:lang w:val="fr-FR" w:eastAsia="fr-CH"/>
        </w:rPr>
        <w:t>(PDF, 236.75kb)</w:t>
      </w:r>
    </w:p>
    <w:p w:rsidR="00A24D58" w:rsidRPr="00A24D58" w:rsidRDefault="00A24D58" w:rsidP="00A24D58">
      <w:pPr>
        <w:shd w:val="clear" w:color="auto" w:fill="FFFFFF"/>
        <w:spacing w:before="100" w:beforeAutospacing="1" w:after="180" w:line="360" w:lineRule="atLeast"/>
        <w:jc w:val="center"/>
        <w:outlineLvl w:val="1"/>
        <w:rPr>
          <w:rFonts w:ascii="UniversCondensedBold" w:eastAsia="Times New Roman" w:hAnsi="UniversCondensedBold" w:cs="Times New Roman"/>
          <w:color w:val="666666"/>
          <w:sz w:val="23"/>
          <w:szCs w:val="23"/>
          <w:lang w:val="fr-FR" w:eastAsia="fr-CH"/>
        </w:rPr>
      </w:pPr>
      <w:r w:rsidRPr="00A24D58">
        <w:rPr>
          <w:rFonts w:ascii="UniversCondensedBold" w:eastAsia="Times New Roman" w:hAnsi="UniversCondensedBold" w:cs="Times New Roman"/>
          <w:color w:val="666666"/>
          <w:sz w:val="23"/>
          <w:szCs w:val="23"/>
          <w:lang w:val="fr-FR" w:eastAsia="fr-CH"/>
        </w:rPr>
        <w:t>Description de la mission</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Vous travaillerez pour commencer à 50% pour le laboratoire de cytogénétique conventionnelle  et moléculaire et à 30% pour le laboratoire de cytogénétique hématologique.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Votre mission sera de :</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superviser, prendre en charge, exécuter et valider les résultats des analyses;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rédiger, valider et signer les comptes-rendus des analyses;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superviser et contrôler le personnel du laboratoire dans ses activités et pratiques professionnelles en accord avec les responsables des laboratoires concernés;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participer aux activités administratives et organisationnelles du laboratoire;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participer à la mise à jour de la documentation qualité;</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anticiper et proposer l'évolution technologique;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participer à la formation continue des collaborateurs et à la formation des stagiaires et des nouveaux collaborateurs;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travailler dans le contexte d'un système qualité basé sur l'ISO 15189;</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contribuer à l'amélioration continue de la qualité des prestations;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interagir avec les clients médecins et les informer;</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participer aux contrôles de qualité interne et externe.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w:t>
      </w:r>
    </w:p>
    <w:p w:rsidR="00A24D58" w:rsidRPr="00A24D58" w:rsidRDefault="00A24D58" w:rsidP="00A24D58">
      <w:pPr>
        <w:shd w:val="clear" w:color="auto" w:fill="FFFFFF"/>
        <w:spacing w:before="100" w:beforeAutospacing="1" w:after="180" w:line="360" w:lineRule="atLeast"/>
        <w:jc w:val="center"/>
        <w:outlineLvl w:val="1"/>
        <w:rPr>
          <w:rFonts w:ascii="UniversCondensedBold" w:eastAsia="Times New Roman" w:hAnsi="UniversCondensedBold" w:cs="Times New Roman"/>
          <w:color w:val="666666"/>
          <w:sz w:val="23"/>
          <w:szCs w:val="23"/>
          <w:lang w:val="fr-FR" w:eastAsia="fr-CH"/>
        </w:rPr>
      </w:pPr>
      <w:r w:rsidRPr="00A24D58">
        <w:rPr>
          <w:rFonts w:ascii="UniversCondensedBold" w:eastAsia="Times New Roman" w:hAnsi="UniversCondensedBold" w:cs="Times New Roman"/>
          <w:color w:val="666666"/>
          <w:sz w:val="23"/>
          <w:szCs w:val="23"/>
          <w:lang w:val="fr-FR" w:eastAsia="fr-CH"/>
        </w:rPr>
        <w:t>Formation et Connaissances spécifiques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xml:space="preserve">Doctorat en sciences ou sciences et médecine. FAMH en génétique médicale ou équivalent. Bonnes connaissances en génétique médicale et en interprétation des résultats en cytogénétique conventionnelle et moléculaire. Bonnes connaissances en cytogénétique </w:t>
      </w:r>
      <w:proofErr w:type="spellStart"/>
      <w:r w:rsidRPr="00A24D58">
        <w:rPr>
          <w:rFonts w:ascii="Verdana" w:eastAsia="Times New Roman" w:hAnsi="Verdana" w:cs="Times New Roman"/>
          <w:color w:val="666666"/>
          <w:sz w:val="16"/>
          <w:szCs w:val="16"/>
          <w:lang w:val="fr-FR" w:eastAsia="fr-CH"/>
        </w:rPr>
        <w:t>oncohématologique</w:t>
      </w:r>
      <w:proofErr w:type="spellEnd"/>
      <w:r w:rsidRPr="00A24D58">
        <w:rPr>
          <w:rFonts w:ascii="Verdana" w:eastAsia="Times New Roman" w:hAnsi="Verdana" w:cs="Times New Roman"/>
          <w:color w:val="666666"/>
          <w:sz w:val="16"/>
          <w:szCs w:val="16"/>
          <w:lang w:val="fr-FR" w:eastAsia="fr-CH"/>
        </w:rPr>
        <w:t>. Aisance concernant les problèmes de contrôle qualité.</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lastRenderedPageBreak/>
        <w:t> </w:t>
      </w:r>
    </w:p>
    <w:p w:rsidR="00A24D58" w:rsidRPr="00A24D58" w:rsidRDefault="00A24D58" w:rsidP="00A24D58">
      <w:pPr>
        <w:shd w:val="clear" w:color="auto" w:fill="FFFFFF"/>
        <w:spacing w:before="100" w:beforeAutospacing="1" w:after="180" w:line="360" w:lineRule="atLeast"/>
        <w:jc w:val="center"/>
        <w:outlineLvl w:val="1"/>
        <w:rPr>
          <w:rFonts w:ascii="UniversCondensedBold" w:eastAsia="Times New Roman" w:hAnsi="UniversCondensedBold" w:cs="Times New Roman"/>
          <w:color w:val="666666"/>
          <w:sz w:val="23"/>
          <w:szCs w:val="23"/>
          <w:lang w:val="fr-FR" w:eastAsia="fr-CH"/>
        </w:rPr>
      </w:pPr>
      <w:r w:rsidRPr="00A24D58">
        <w:rPr>
          <w:rFonts w:ascii="UniversCondensedBold" w:eastAsia="Times New Roman" w:hAnsi="UniversCondensedBold" w:cs="Times New Roman"/>
          <w:color w:val="666666"/>
          <w:sz w:val="23"/>
          <w:szCs w:val="23"/>
          <w:lang w:val="fr-FR" w:eastAsia="fr-CH"/>
        </w:rPr>
        <w:t>Expérience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Plusieurs années d'expérience en génétique médicale dans un laboratoire similaire et dans un système qualité (idéalement ISO 15189). Une expérience en qualité de responsable technique serait un atout.</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w:t>
      </w:r>
    </w:p>
    <w:p w:rsidR="00A24D58" w:rsidRPr="00A24D58" w:rsidRDefault="00A24D58" w:rsidP="00A24D58">
      <w:pPr>
        <w:shd w:val="clear" w:color="auto" w:fill="FFFFFF"/>
        <w:spacing w:before="100" w:beforeAutospacing="1" w:after="180" w:line="360" w:lineRule="atLeast"/>
        <w:jc w:val="center"/>
        <w:outlineLvl w:val="1"/>
        <w:rPr>
          <w:rFonts w:ascii="UniversCondensedBold" w:eastAsia="Times New Roman" w:hAnsi="UniversCondensedBold" w:cs="Times New Roman"/>
          <w:color w:val="666666"/>
          <w:sz w:val="23"/>
          <w:szCs w:val="23"/>
          <w:lang w:val="fr-FR" w:eastAsia="fr-CH"/>
        </w:rPr>
      </w:pPr>
      <w:r w:rsidRPr="00A24D58">
        <w:rPr>
          <w:rFonts w:ascii="UniversCondensedBold" w:eastAsia="Times New Roman" w:hAnsi="UniversCondensedBold" w:cs="Times New Roman"/>
          <w:color w:val="666666"/>
          <w:sz w:val="23"/>
          <w:szCs w:val="23"/>
          <w:lang w:val="fr-FR" w:eastAsia="fr-CH"/>
        </w:rPr>
        <w:t>Particularités / Spécificités</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Respect des procédures; rigueur et organisation dans le travail; capacité d'intégration au sein d'une équipe; aisance avec l'outil informatique en général et en particulier dans l'utilisation de logiciels métier (entre autres banque de données de génétique). Communicatif, entregent et savoir-être. Langue maternelle française. Bonne compréhension - oral et écrit - de l'anglais. Connaissances parlées en allemand et en italien serait un avantage.</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color w:val="666666"/>
          <w:sz w:val="16"/>
          <w:szCs w:val="16"/>
          <w:lang w:val="fr-FR" w:eastAsia="fr-CH"/>
        </w:rPr>
        <w:t> </w:t>
      </w:r>
    </w:p>
    <w:p w:rsidR="00A24D58" w:rsidRPr="00A24D58" w:rsidRDefault="00A24D58" w:rsidP="00A24D58">
      <w:pPr>
        <w:shd w:val="clear" w:color="auto" w:fill="FFFFFF"/>
        <w:spacing w:after="360"/>
        <w:jc w:val="center"/>
        <w:rPr>
          <w:rFonts w:ascii="Verdana" w:eastAsia="Times New Roman" w:hAnsi="Verdana" w:cs="Times New Roman"/>
          <w:color w:val="666666"/>
          <w:sz w:val="16"/>
          <w:szCs w:val="16"/>
          <w:lang w:val="fr-FR" w:eastAsia="fr-CH"/>
        </w:rPr>
      </w:pPr>
      <w:r w:rsidRPr="00A24D58">
        <w:rPr>
          <w:rFonts w:ascii="Verdana" w:eastAsia="Times New Roman" w:hAnsi="Verdana" w:cs="Times New Roman"/>
          <w:b/>
          <w:bCs/>
          <w:color w:val="666666"/>
          <w:sz w:val="16"/>
          <w:lang w:val="fr-FR" w:eastAsia="fr-CH"/>
        </w:rPr>
        <w:t>Cette annonce s'adresse indifféremment aux femmes et aux hommes.</w:t>
      </w:r>
      <w:r w:rsidRPr="00A24D58">
        <w:rPr>
          <w:rFonts w:ascii="Verdana" w:eastAsia="Times New Roman" w:hAnsi="Verdana" w:cs="Times New Roman"/>
          <w:b/>
          <w:bCs/>
          <w:color w:val="666666"/>
          <w:sz w:val="16"/>
          <w:szCs w:val="16"/>
          <w:lang w:val="fr-FR" w:eastAsia="fr-CH"/>
        </w:rPr>
        <w:br/>
      </w:r>
      <w:r w:rsidRPr="00A24D58">
        <w:rPr>
          <w:rFonts w:ascii="Verdana" w:eastAsia="Times New Roman" w:hAnsi="Verdana" w:cs="Times New Roman"/>
          <w:b/>
          <w:bCs/>
          <w:color w:val="666666"/>
          <w:sz w:val="16"/>
          <w:lang w:val="fr-FR" w:eastAsia="fr-CH"/>
        </w:rPr>
        <w:t>Votre dossier de candidature doit comporter une lettre de motivation, votre curriculum vitae, les copies de diplômes et de certificats de travail ainsi qu’une photo récente.</w:t>
      </w:r>
    </w:p>
    <w:p w:rsidR="00D942FA" w:rsidRPr="00A24D58" w:rsidRDefault="00D942FA" w:rsidP="0095232D">
      <w:pPr>
        <w:rPr>
          <w:rFonts w:ascii="Arial" w:hAnsi="Arial" w:cs="Arial"/>
          <w:sz w:val="20"/>
          <w:szCs w:val="20"/>
          <w:lang w:val="fr-FR"/>
        </w:rPr>
      </w:pPr>
    </w:p>
    <w:sectPr w:rsidR="00D942FA" w:rsidRPr="00A24D58" w:rsidSect="00A57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CondensedBol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434B"/>
    <w:multiLevelType w:val="multilevel"/>
    <w:tmpl w:val="C6C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6B1D50"/>
    <w:multiLevelType w:val="hybridMultilevel"/>
    <w:tmpl w:val="8CBCAF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D1525A9"/>
    <w:multiLevelType w:val="hybridMultilevel"/>
    <w:tmpl w:val="8D8CBA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79C37534"/>
    <w:multiLevelType w:val="hybridMultilevel"/>
    <w:tmpl w:val="208C18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D58"/>
    <w:rsid w:val="00067040"/>
    <w:rsid w:val="000C244B"/>
    <w:rsid w:val="000F36CD"/>
    <w:rsid w:val="000F67E7"/>
    <w:rsid w:val="000F6E2E"/>
    <w:rsid w:val="00105C79"/>
    <w:rsid w:val="00125051"/>
    <w:rsid w:val="00157368"/>
    <w:rsid w:val="00193107"/>
    <w:rsid w:val="00242E0E"/>
    <w:rsid w:val="0024771F"/>
    <w:rsid w:val="00285E88"/>
    <w:rsid w:val="002B4DB0"/>
    <w:rsid w:val="002D0905"/>
    <w:rsid w:val="00357E4D"/>
    <w:rsid w:val="003E23EC"/>
    <w:rsid w:val="00433918"/>
    <w:rsid w:val="00452C4D"/>
    <w:rsid w:val="006458BD"/>
    <w:rsid w:val="006718D5"/>
    <w:rsid w:val="00691F7A"/>
    <w:rsid w:val="006B58E3"/>
    <w:rsid w:val="00753D67"/>
    <w:rsid w:val="00775C39"/>
    <w:rsid w:val="00785ACE"/>
    <w:rsid w:val="007A5CE8"/>
    <w:rsid w:val="008723C2"/>
    <w:rsid w:val="00874E40"/>
    <w:rsid w:val="00924E45"/>
    <w:rsid w:val="0095232D"/>
    <w:rsid w:val="0096278F"/>
    <w:rsid w:val="00964910"/>
    <w:rsid w:val="009C1557"/>
    <w:rsid w:val="009C15E2"/>
    <w:rsid w:val="009C1798"/>
    <w:rsid w:val="00A065E8"/>
    <w:rsid w:val="00A24D58"/>
    <w:rsid w:val="00A5792E"/>
    <w:rsid w:val="00AE35E2"/>
    <w:rsid w:val="00B20563"/>
    <w:rsid w:val="00B25D40"/>
    <w:rsid w:val="00B27F6D"/>
    <w:rsid w:val="00B35AE6"/>
    <w:rsid w:val="00B37F6B"/>
    <w:rsid w:val="00B92D48"/>
    <w:rsid w:val="00C02241"/>
    <w:rsid w:val="00C02EC1"/>
    <w:rsid w:val="00C340A1"/>
    <w:rsid w:val="00C75036"/>
    <w:rsid w:val="00CB72BF"/>
    <w:rsid w:val="00CE184D"/>
    <w:rsid w:val="00CF1DC1"/>
    <w:rsid w:val="00D942FA"/>
    <w:rsid w:val="00DC2F6F"/>
    <w:rsid w:val="00E24E79"/>
    <w:rsid w:val="00E857B1"/>
    <w:rsid w:val="00E9230E"/>
    <w:rsid w:val="00EA58CB"/>
    <w:rsid w:val="00EC3F73"/>
    <w:rsid w:val="00F65EB7"/>
    <w:rsid w:val="00FD36F6"/>
    <w:rsid w:val="00FE5439"/>
    <w:rsid w:val="00FF393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2E"/>
  </w:style>
  <w:style w:type="paragraph" w:styleId="Titre1">
    <w:name w:val="heading 1"/>
    <w:basedOn w:val="Normal"/>
    <w:next w:val="Normal"/>
    <w:link w:val="Titre1Car"/>
    <w:uiPriority w:val="9"/>
    <w:qFormat/>
    <w:rsid w:val="00FE54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24D58"/>
    <w:pPr>
      <w:spacing w:before="100" w:beforeAutospacing="1" w:after="180" w:line="360" w:lineRule="atLeast"/>
      <w:outlineLvl w:val="1"/>
    </w:pPr>
    <w:rPr>
      <w:rFonts w:ascii="UniversCondensedBold" w:eastAsia="Times New Roman" w:hAnsi="UniversCondensedBold" w:cs="Times New Roman"/>
      <w:color w:val="666666"/>
      <w:sz w:val="35"/>
      <w:szCs w:val="35"/>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2FA"/>
    <w:pPr>
      <w:ind w:left="720"/>
      <w:contextualSpacing/>
    </w:pPr>
  </w:style>
  <w:style w:type="table" w:styleId="Grilledutableau">
    <w:name w:val="Table Grid"/>
    <w:basedOn w:val="TableauNormal"/>
    <w:uiPriority w:val="59"/>
    <w:rsid w:val="00DC2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A24D58"/>
    <w:rPr>
      <w:rFonts w:ascii="UniversCondensedBold" w:eastAsia="Times New Roman" w:hAnsi="UniversCondensedBold" w:cs="Times New Roman"/>
      <w:color w:val="666666"/>
      <w:sz w:val="35"/>
      <w:szCs w:val="35"/>
      <w:lang w:eastAsia="fr-CH"/>
    </w:rPr>
  </w:style>
  <w:style w:type="character" w:styleId="Lienhypertexte">
    <w:name w:val="Hyperlink"/>
    <w:basedOn w:val="Policepardfaut"/>
    <w:uiPriority w:val="99"/>
    <w:semiHidden/>
    <w:unhideWhenUsed/>
    <w:rsid w:val="00A24D58"/>
    <w:rPr>
      <w:strike w:val="0"/>
      <w:dstrike w:val="0"/>
      <w:color w:val="006EBE"/>
      <w:u w:val="none"/>
      <w:effect w:val="none"/>
    </w:rPr>
  </w:style>
  <w:style w:type="character" w:styleId="lev">
    <w:name w:val="Strong"/>
    <w:basedOn w:val="Policepardfaut"/>
    <w:uiPriority w:val="22"/>
    <w:qFormat/>
    <w:rsid w:val="00A24D58"/>
    <w:rPr>
      <w:b/>
      <w:bCs/>
      <w:i w:val="0"/>
      <w:iCs w:val="0"/>
    </w:rPr>
  </w:style>
  <w:style w:type="paragraph" w:styleId="NormalWeb">
    <w:name w:val="Normal (Web)"/>
    <w:basedOn w:val="Normal"/>
    <w:uiPriority w:val="99"/>
    <w:semiHidden/>
    <w:unhideWhenUsed/>
    <w:rsid w:val="00A24D58"/>
    <w:pPr>
      <w:spacing w:after="360"/>
    </w:pPr>
    <w:rPr>
      <w:rFonts w:ascii="Times New Roman" w:eastAsia="Times New Roman" w:hAnsi="Times New Roman" w:cs="Times New Roman"/>
      <w:color w:val="666666"/>
      <w:sz w:val="24"/>
      <w:szCs w:val="24"/>
      <w:lang w:eastAsia="fr-CH"/>
    </w:rPr>
  </w:style>
  <w:style w:type="character" w:customStyle="1" w:styleId="doctype">
    <w:name w:val="doctype"/>
    <w:basedOn w:val="Policepardfaut"/>
    <w:rsid w:val="00A24D58"/>
  </w:style>
  <w:style w:type="character" w:customStyle="1" w:styleId="docsize">
    <w:name w:val="docsize"/>
    <w:basedOn w:val="Policepardfaut"/>
    <w:rsid w:val="00A24D58"/>
  </w:style>
  <w:style w:type="character" w:customStyle="1" w:styleId="Titre1Car">
    <w:name w:val="Titre 1 Car"/>
    <w:basedOn w:val="Policepardfaut"/>
    <w:link w:val="Titre1"/>
    <w:uiPriority w:val="9"/>
    <w:rsid w:val="00FE54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0786595">
      <w:bodyDiv w:val="1"/>
      <w:marLeft w:val="0"/>
      <w:marRight w:val="0"/>
      <w:marTop w:val="0"/>
      <w:marBottom w:val="0"/>
      <w:divBdr>
        <w:top w:val="none" w:sz="0" w:space="0" w:color="auto"/>
        <w:left w:val="none" w:sz="0" w:space="0" w:color="auto"/>
        <w:bottom w:val="none" w:sz="0" w:space="0" w:color="auto"/>
        <w:right w:val="none" w:sz="0" w:space="0" w:color="auto"/>
      </w:divBdr>
      <w:divsChild>
        <w:div w:id="60374652">
          <w:marLeft w:val="0"/>
          <w:marRight w:val="0"/>
          <w:marTop w:val="0"/>
          <w:marBottom w:val="0"/>
          <w:divBdr>
            <w:top w:val="none" w:sz="0" w:space="0" w:color="auto"/>
            <w:left w:val="none" w:sz="0" w:space="0" w:color="auto"/>
            <w:bottom w:val="none" w:sz="0" w:space="0" w:color="auto"/>
            <w:right w:val="none" w:sz="0" w:space="0" w:color="auto"/>
          </w:divBdr>
          <w:divsChild>
            <w:div w:id="2087610762">
              <w:marLeft w:val="0"/>
              <w:marRight w:val="0"/>
              <w:marTop w:val="0"/>
              <w:marBottom w:val="0"/>
              <w:divBdr>
                <w:top w:val="none" w:sz="0" w:space="0" w:color="auto"/>
                <w:left w:val="none" w:sz="0" w:space="0" w:color="auto"/>
                <w:bottom w:val="none" w:sz="0" w:space="0" w:color="auto"/>
                <w:right w:val="none" w:sz="0" w:space="0" w:color="auto"/>
              </w:divBdr>
              <w:divsChild>
                <w:div w:id="167915923">
                  <w:marLeft w:val="0"/>
                  <w:marRight w:val="0"/>
                  <w:marTop w:val="0"/>
                  <w:marBottom w:val="0"/>
                  <w:divBdr>
                    <w:top w:val="none" w:sz="0" w:space="0" w:color="auto"/>
                    <w:left w:val="none" w:sz="0" w:space="0" w:color="auto"/>
                    <w:bottom w:val="none" w:sz="0" w:space="0" w:color="auto"/>
                    <w:right w:val="none" w:sz="0" w:space="0" w:color="auto"/>
                  </w:divBdr>
                  <w:divsChild>
                    <w:div w:id="597251518">
                      <w:marLeft w:val="0"/>
                      <w:marRight w:val="0"/>
                      <w:marTop w:val="0"/>
                      <w:marBottom w:val="0"/>
                      <w:divBdr>
                        <w:top w:val="none" w:sz="0" w:space="0" w:color="auto"/>
                        <w:left w:val="none" w:sz="0" w:space="0" w:color="auto"/>
                        <w:bottom w:val="none" w:sz="0" w:space="0" w:color="auto"/>
                        <w:right w:val="none" w:sz="0" w:space="0" w:color="auto"/>
                      </w:divBdr>
                      <w:divsChild>
                        <w:div w:id="1230388713">
                          <w:marLeft w:val="0"/>
                          <w:marRight w:val="0"/>
                          <w:marTop w:val="0"/>
                          <w:marBottom w:val="0"/>
                          <w:divBdr>
                            <w:top w:val="none" w:sz="0" w:space="0" w:color="auto"/>
                            <w:left w:val="none" w:sz="0" w:space="0" w:color="auto"/>
                            <w:bottom w:val="none" w:sz="0" w:space="0" w:color="auto"/>
                            <w:right w:val="none" w:sz="0" w:space="0" w:color="auto"/>
                          </w:divBdr>
                          <w:divsChild>
                            <w:div w:id="1133451227">
                              <w:marLeft w:val="0"/>
                              <w:marRight w:val="0"/>
                              <w:marTop w:val="0"/>
                              <w:marBottom w:val="0"/>
                              <w:divBdr>
                                <w:top w:val="none" w:sz="0" w:space="0" w:color="auto"/>
                                <w:left w:val="none" w:sz="0" w:space="0" w:color="auto"/>
                                <w:bottom w:val="none" w:sz="0" w:space="0" w:color="auto"/>
                                <w:right w:val="none" w:sz="0" w:space="0" w:color="auto"/>
                              </w:divBdr>
                              <w:divsChild>
                                <w:div w:id="1555852447">
                                  <w:marLeft w:val="0"/>
                                  <w:marRight w:val="0"/>
                                  <w:marTop w:val="0"/>
                                  <w:marBottom w:val="0"/>
                                  <w:divBdr>
                                    <w:top w:val="none" w:sz="0" w:space="0" w:color="auto"/>
                                    <w:left w:val="none" w:sz="0" w:space="0" w:color="auto"/>
                                    <w:bottom w:val="none" w:sz="0" w:space="0" w:color="auto"/>
                                    <w:right w:val="none" w:sz="0" w:space="0" w:color="auto"/>
                                  </w:divBdr>
                                  <w:divsChild>
                                    <w:div w:id="1689523541">
                                      <w:marLeft w:val="0"/>
                                      <w:marRight w:val="0"/>
                                      <w:marTop w:val="0"/>
                                      <w:marBottom w:val="0"/>
                                      <w:divBdr>
                                        <w:top w:val="none" w:sz="0" w:space="0" w:color="auto"/>
                                        <w:left w:val="none" w:sz="0" w:space="0" w:color="auto"/>
                                        <w:bottom w:val="none" w:sz="0" w:space="0" w:color="auto"/>
                                        <w:right w:val="none" w:sz="0" w:space="0" w:color="auto"/>
                                      </w:divBdr>
                                      <w:divsChild>
                                        <w:div w:id="1337032415">
                                          <w:marLeft w:val="0"/>
                                          <w:marRight w:val="0"/>
                                          <w:marTop w:val="150"/>
                                          <w:marBottom w:val="225"/>
                                          <w:divBdr>
                                            <w:top w:val="single" w:sz="6" w:space="8" w:color="46609C"/>
                                            <w:left w:val="none" w:sz="0" w:space="0" w:color="auto"/>
                                            <w:bottom w:val="single" w:sz="6" w:space="8" w:color="46609C"/>
                                            <w:right w:val="none" w:sz="0" w:space="0" w:color="auto"/>
                                          </w:divBdr>
                                          <w:divsChild>
                                            <w:div w:id="1138038001">
                                              <w:marLeft w:val="0"/>
                                              <w:marRight w:val="0"/>
                                              <w:marTop w:val="0"/>
                                              <w:marBottom w:val="0"/>
                                              <w:divBdr>
                                                <w:top w:val="none" w:sz="0" w:space="0" w:color="auto"/>
                                                <w:left w:val="none" w:sz="0" w:space="0" w:color="auto"/>
                                                <w:bottom w:val="none" w:sz="0" w:space="0" w:color="auto"/>
                                                <w:right w:val="none" w:sz="0" w:space="0" w:color="auto"/>
                                              </w:divBdr>
                                              <w:divsChild>
                                                <w:div w:id="59138198">
                                                  <w:marLeft w:val="0"/>
                                                  <w:marRight w:val="75"/>
                                                  <w:marTop w:val="0"/>
                                                  <w:marBottom w:val="0"/>
                                                  <w:divBdr>
                                                    <w:top w:val="none" w:sz="0" w:space="0" w:color="auto"/>
                                                    <w:left w:val="none" w:sz="0" w:space="0" w:color="auto"/>
                                                    <w:bottom w:val="none" w:sz="0" w:space="0" w:color="auto"/>
                                                    <w:right w:val="none" w:sz="0" w:space="0" w:color="auto"/>
                                                  </w:divBdr>
                                                </w:div>
                                                <w:div w:id="23097767">
                                                  <w:marLeft w:val="0"/>
                                                  <w:marRight w:val="0"/>
                                                  <w:marTop w:val="0"/>
                                                  <w:marBottom w:val="0"/>
                                                  <w:divBdr>
                                                    <w:top w:val="none" w:sz="0" w:space="0" w:color="auto"/>
                                                    <w:left w:val="none" w:sz="0" w:space="0" w:color="auto"/>
                                                    <w:bottom w:val="none" w:sz="0" w:space="0" w:color="auto"/>
                                                    <w:right w:val="none" w:sz="0" w:space="0" w:color="auto"/>
                                                  </w:divBdr>
                                                </w:div>
                                              </w:divsChild>
                                            </w:div>
                                            <w:div w:id="2077167330">
                                              <w:marLeft w:val="0"/>
                                              <w:marRight w:val="0"/>
                                              <w:marTop w:val="0"/>
                                              <w:marBottom w:val="0"/>
                                              <w:divBdr>
                                                <w:top w:val="none" w:sz="0" w:space="0" w:color="auto"/>
                                                <w:left w:val="none" w:sz="0" w:space="0" w:color="auto"/>
                                                <w:bottom w:val="none" w:sz="0" w:space="0" w:color="auto"/>
                                                <w:right w:val="none" w:sz="0" w:space="0" w:color="auto"/>
                                              </w:divBdr>
                                              <w:divsChild>
                                                <w:div w:id="2029912791">
                                                  <w:marLeft w:val="0"/>
                                                  <w:marRight w:val="75"/>
                                                  <w:marTop w:val="0"/>
                                                  <w:marBottom w:val="0"/>
                                                  <w:divBdr>
                                                    <w:top w:val="none" w:sz="0" w:space="0" w:color="auto"/>
                                                    <w:left w:val="none" w:sz="0" w:space="0" w:color="auto"/>
                                                    <w:bottom w:val="none" w:sz="0" w:space="0" w:color="auto"/>
                                                    <w:right w:val="none" w:sz="0" w:space="0" w:color="auto"/>
                                                  </w:divBdr>
                                                </w:div>
                                                <w:div w:id="1853296371">
                                                  <w:marLeft w:val="0"/>
                                                  <w:marRight w:val="0"/>
                                                  <w:marTop w:val="0"/>
                                                  <w:marBottom w:val="0"/>
                                                  <w:divBdr>
                                                    <w:top w:val="none" w:sz="0" w:space="0" w:color="auto"/>
                                                    <w:left w:val="none" w:sz="0" w:space="0" w:color="auto"/>
                                                    <w:bottom w:val="none" w:sz="0" w:space="0" w:color="auto"/>
                                                    <w:right w:val="none" w:sz="0" w:space="0" w:color="auto"/>
                                                  </w:divBdr>
                                                </w:div>
                                              </w:divsChild>
                                            </w:div>
                                            <w:div w:id="1780223870">
                                              <w:marLeft w:val="0"/>
                                              <w:marRight w:val="0"/>
                                              <w:marTop w:val="0"/>
                                              <w:marBottom w:val="0"/>
                                              <w:divBdr>
                                                <w:top w:val="none" w:sz="0" w:space="0" w:color="auto"/>
                                                <w:left w:val="none" w:sz="0" w:space="0" w:color="auto"/>
                                                <w:bottom w:val="none" w:sz="0" w:space="0" w:color="auto"/>
                                                <w:right w:val="none" w:sz="0" w:space="0" w:color="auto"/>
                                              </w:divBdr>
                                              <w:divsChild>
                                                <w:div w:id="1955168075">
                                                  <w:marLeft w:val="0"/>
                                                  <w:marRight w:val="75"/>
                                                  <w:marTop w:val="0"/>
                                                  <w:marBottom w:val="0"/>
                                                  <w:divBdr>
                                                    <w:top w:val="none" w:sz="0" w:space="0" w:color="auto"/>
                                                    <w:left w:val="none" w:sz="0" w:space="0" w:color="auto"/>
                                                    <w:bottom w:val="none" w:sz="0" w:space="0" w:color="auto"/>
                                                    <w:right w:val="none" w:sz="0" w:space="0" w:color="auto"/>
                                                  </w:divBdr>
                                                </w:div>
                                                <w:div w:id="2071225954">
                                                  <w:marLeft w:val="0"/>
                                                  <w:marRight w:val="0"/>
                                                  <w:marTop w:val="0"/>
                                                  <w:marBottom w:val="0"/>
                                                  <w:divBdr>
                                                    <w:top w:val="none" w:sz="0" w:space="0" w:color="auto"/>
                                                    <w:left w:val="none" w:sz="0" w:space="0" w:color="auto"/>
                                                    <w:bottom w:val="none" w:sz="0" w:space="0" w:color="auto"/>
                                                    <w:right w:val="none" w:sz="0" w:space="0" w:color="auto"/>
                                                  </w:divBdr>
                                                </w:div>
                                              </w:divsChild>
                                            </w:div>
                                            <w:div w:id="768088238">
                                              <w:marLeft w:val="0"/>
                                              <w:marRight w:val="0"/>
                                              <w:marTop w:val="0"/>
                                              <w:marBottom w:val="0"/>
                                              <w:divBdr>
                                                <w:top w:val="none" w:sz="0" w:space="0" w:color="auto"/>
                                                <w:left w:val="none" w:sz="0" w:space="0" w:color="auto"/>
                                                <w:bottom w:val="none" w:sz="0" w:space="0" w:color="auto"/>
                                                <w:right w:val="none" w:sz="0" w:space="0" w:color="auto"/>
                                              </w:divBdr>
                                              <w:divsChild>
                                                <w:div w:id="1714039019">
                                                  <w:marLeft w:val="0"/>
                                                  <w:marRight w:val="75"/>
                                                  <w:marTop w:val="0"/>
                                                  <w:marBottom w:val="0"/>
                                                  <w:divBdr>
                                                    <w:top w:val="none" w:sz="0" w:space="0" w:color="auto"/>
                                                    <w:left w:val="none" w:sz="0" w:space="0" w:color="auto"/>
                                                    <w:bottom w:val="none" w:sz="0" w:space="0" w:color="auto"/>
                                                    <w:right w:val="none" w:sz="0" w:space="0" w:color="auto"/>
                                                  </w:divBdr>
                                                </w:div>
                                                <w:div w:id="1441293864">
                                                  <w:marLeft w:val="0"/>
                                                  <w:marRight w:val="0"/>
                                                  <w:marTop w:val="0"/>
                                                  <w:marBottom w:val="0"/>
                                                  <w:divBdr>
                                                    <w:top w:val="none" w:sz="0" w:space="0" w:color="auto"/>
                                                    <w:left w:val="none" w:sz="0" w:space="0" w:color="auto"/>
                                                    <w:bottom w:val="none" w:sz="0" w:space="0" w:color="auto"/>
                                                    <w:right w:val="none" w:sz="0" w:space="0" w:color="auto"/>
                                                  </w:divBdr>
                                                </w:div>
                                              </w:divsChild>
                                            </w:div>
                                            <w:div w:id="2126924414">
                                              <w:marLeft w:val="0"/>
                                              <w:marRight w:val="0"/>
                                              <w:marTop w:val="0"/>
                                              <w:marBottom w:val="0"/>
                                              <w:divBdr>
                                                <w:top w:val="none" w:sz="0" w:space="0" w:color="auto"/>
                                                <w:left w:val="none" w:sz="0" w:space="0" w:color="auto"/>
                                                <w:bottom w:val="none" w:sz="0" w:space="0" w:color="auto"/>
                                                <w:right w:val="none" w:sz="0" w:space="0" w:color="auto"/>
                                              </w:divBdr>
                                              <w:divsChild>
                                                <w:div w:id="1220090488">
                                                  <w:marLeft w:val="0"/>
                                                  <w:marRight w:val="75"/>
                                                  <w:marTop w:val="0"/>
                                                  <w:marBottom w:val="0"/>
                                                  <w:divBdr>
                                                    <w:top w:val="none" w:sz="0" w:space="0" w:color="auto"/>
                                                    <w:left w:val="none" w:sz="0" w:space="0" w:color="auto"/>
                                                    <w:bottom w:val="none" w:sz="0" w:space="0" w:color="auto"/>
                                                    <w:right w:val="none" w:sz="0" w:space="0" w:color="auto"/>
                                                  </w:divBdr>
                                                </w:div>
                                                <w:div w:id="2118865485">
                                                  <w:marLeft w:val="0"/>
                                                  <w:marRight w:val="0"/>
                                                  <w:marTop w:val="0"/>
                                                  <w:marBottom w:val="0"/>
                                                  <w:divBdr>
                                                    <w:top w:val="none" w:sz="0" w:space="0" w:color="auto"/>
                                                    <w:left w:val="none" w:sz="0" w:space="0" w:color="auto"/>
                                                    <w:bottom w:val="none" w:sz="0" w:space="0" w:color="auto"/>
                                                    <w:right w:val="none" w:sz="0" w:space="0" w:color="auto"/>
                                                  </w:divBdr>
                                                </w:div>
                                              </w:divsChild>
                                            </w:div>
                                            <w:div w:id="1272276481">
                                              <w:marLeft w:val="0"/>
                                              <w:marRight w:val="0"/>
                                              <w:marTop w:val="0"/>
                                              <w:marBottom w:val="0"/>
                                              <w:divBdr>
                                                <w:top w:val="none" w:sz="0" w:space="0" w:color="auto"/>
                                                <w:left w:val="none" w:sz="0" w:space="0" w:color="auto"/>
                                                <w:bottom w:val="none" w:sz="0" w:space="0" w:color="auto"/>
                                                <w:right w:val="none" w:sz="0" w:space="0" w:color="auto"/>
                                              </w:divBdr>
                                              <w:divsChild>
                                                <w:div w:id="1354192348">
                                                  <w:marLeft w:val="0"/>
                                                  <w:marRight w:val="75"/>
                                                  <w:marTop w:val="0"/>
                                                  <w:marBottom w:val="0"/>
                                                  <w:divBdr>
                                                    <w:top w:val="none" w:sz="0" w:space="0" w:color="auto"/>
                                                    <w:left w:val="none" w:sz="0" w:space="0" w:color="auto"/>
                                                    <w:bottom w:val="none" w:sz="0" w:space="0" w:color="auto"/>
                                                    <w:right w:val="none" w:sz="0" w:space="0" w:color="auto"/>
                                                  </w:divBdr>
                                                </w:div>
                                                <w:div w:id="186722165">
                                                  <w:marLeft w:val="0"/>
                                                  <w:marRight w:val="0"/>
                                                  <w:marTop w:val="0"/>
                                                  <w:marBottom w:val="0"/>
                                                  <w:divBdr>
                                                    <w:top w:val="none" w:sz="0" w:space="0" w:color="auto"/>
                                                    <w:left w:val="none" w:sz="0" w:space="0" w:color="auto"/>
                                                    <w:bottom w:val="none" w:sz="0" w:space="0" w:color="auto"/>
                                                    <w:right w:val="none" w:sz="0" w:space="0" w:color="auto"/>
                                                  </w:divBdr>
                                                </w:div>
                                              </w:divsChild>
                                            </w:div>
                                            <w:div w:id="854928442">
                                              <w:marLeft w:val="0"/>
                                              <w:marRight w:val="0"/>
                                              <w:marTop w:val="0"/>
                                              <w:marBottom w:val="0"/>
                                              <w:divBdr>
                                                <w:top w:val="none" w:sz="0" w:space="0" w:color="auto"/>
                                                <w:left w:val="none" w:sz="0" w:space="0" w:color="auto"/>
                                                <w:bottom w:val="none" w:sz="0" w:space="0" w:color="auto"/>
                                                <w:right w:val="none" w:sz="0" w:space="0" w:color="auto"/>
                                              </w:divBdr>
                                              <w:divsChild>
                                                <w:div w:id="1439176276">
                                                  <w:marLeft w:val="0"/>
                                                  <w:marRight w:val="75"/>
                                                  <w:marTop w:val="0"/>
                                                  <w:marBottom w:val="0"/>
                                                  <w:divBdr>
                                                    <w:top w:val="none" w:sz="0" w:space="0" w:color="auto"/>
                                                    <w:left w:val="none" w:sz="0" w:space="0" w:color="auto"/>
                                                    <w:bottom w:val="none" w:sz="0" w:space="0" w:color="auto"/>
                                                    <w:right w:val="none" w:sz="0" w:space="0" w:color="auto"/>
                                                  </w:divBdr>
                                                </w:div>
                                                <w:div w:id="462037419">
                                                  <w:marLeft w:val="0"/>
                                                  <w:marRight w:val="0"/>
                                                  <w:marTop w:val="0"/>
                                                  <w:marBottom w:val="0"/>
                                                  <w:divBdr>
                                                    <w:top w:val="none" w:sz="0" w:space="0" w:color="auto"/>
                                                    <w:left w:val="none" w:sz="0" w:space="0" w:color="auto"/>
                                                    <w:bottom w:val="none" w:sz="0" w:space="0" w:color="auto"/>
                                                    <w:right w:val="none" w:sz="0" w:space="0" w:color="auto"/>
                                                  </w:divBdr>
                                                </w:div>
                                              </w:divsChild>
                                            </w:div>
                                            <w:div w:id="244340101">
                                              <w:marLeft w:val="0"/>
                                              <w:marRight w:val="0"/>
                                              <w:marTop w:val="0"/>
                                              <w:marBottom w:val="0"/>
                                              <w:divBdr>
                                                <w:top w:val="none" w:sz="0" w:space="0" w:color="auto"/>
                                                <w:left w:val="none" w:sz="0" w:space="0" w:color="auto"/>
                                                <w:bottom w:val="none" w:sz="0" w:space="0" w:color="auto"/>
                                                <w:right w:val="none" w:sz="0" w:space="0" w:color="auto"/>
                                              </w:divBdr>
                                              <w:divsChild>
                                                <w:div w:id="1145195877">
                                                  <w:marLeft w:val="0"/>
                                                  <w:marRight w:val="75"/>
                                                  <w:marTop w:val="0"/>
                                                  <w:marBottom w:val="0"/>
                                                  <w:divBdr>
                                                    <w:top w:val="none" w:sz="0" w:space="0" w:color="auto"/>
                                                    <w:left w:val="none" w:sz="0" w:space="0" w:color="auto"/>
                                                    <w:bottom w:val="none" w:sz="0" w:space="0" w:color="auto"/>
                                                    <w:right w:val="none" w:sz="0" w:space="0" w:color="auto"/>
                                                  </w:divBdr>
                                                </w:div>
                                                <w:div w:id="1198930928">
                                                  <w:marLeft w:val="0"/>
                                                  <w:marRight w:val="0"/>
                                                  <w:marTop w:val="0"/>
                                                  <w:marBottom w:val="0"/>
                                                  <w:divBdr>
                                                    <w:top w:val="none" w:sz="0" w:space="0" w:color="auto"/>
                                                    <w:left w:val="none" w:sz="0" w:space="0" w:color="auto"/>
                                                    <w:bottom w:val="none" w:sz="0" w:space="0" w:color="auto"/>
                                                    <w:right w:val="none" w:sz="0" w:space="0" w:color="auto"/>
                                                  </w:divBdr>
                                                </w:div>
                                              </w:divsChild>
                                            </w:div>
                                            <w:div w:id="655957038">
                                              <w:marLeft w:val="0"/>
                                              <w:marRight w:val="0"/>
                                              <w:marTop w:val="0"/>
                                              <w:marBottom w:val="0"/>
                                              <w:divBdr>
                                                <w:top w:val="none" w:sz="0" w:space="0" w:color="auto"/>
                                                <w:left w:val="none" w:sz="0" w:space="0" w:color="auto"/>
                                                <w:bottom w:val="none" w:sz="0" w:space="0" w:color="auto"/>
                                                <w:right w:val="none" w:sz="0" w:space="0" w:color="auto"/>
                                              </w:divBdr>
                                              <w:divsChild>
                                                <w:div w:id="1794783742">
                                                  <w:marLeft w:val="0"/>
                                                  <w:marRight w:val="75"/>
                                                  <w:marTop w:val="0"/>
                                                  <w:marBottom w:val="0"/>
                                                  <w:divBdr>
                                                    <w:top w:val="none" w:sz="0" w:space="0" w:color="auto"/>
                                                    <w:left w:val="none" w:sz="0" w:space="0" w:color="auto"/>
                                                    <w:bottom w:val="none" w:sz="0" w:space="0" w:color="auto"/>
                                                    <w:right w:val="none" w:sz="0" w:space="0" w:color="auto"/>
                                                  </w:divBdr>
                                                </w:div>
                                                <w:div w:id="1546798556">
                                                  <w:marLeft w:val="0"/>
                                                  <w:marRight w:val="0"/>
                                                  <w:marTop w:val="0"/>
                                                  <w:marBottom w:val="0"/>
                                                  <w:divBdr>
                                                    <w:top w:val="none" w:sz="0" w:space="0" w:color="auto"/>
                                                    <w:left w:val="none" w:sz="0" w:space="0" w:color="auto"/>
                                                    <w:bottom w:val="none" w:sz="0" w:space="0" w:color="auto"/>
                                                    <w:right w:val="none" w:sz="0" w:space="0" w:color="auto"/>
                                                  </w:divBdr>
                                                </w:div>
                                              </w:divsChild>
                                            </w:div>
                                            <w:div w:id="907573600">
                                              <w:marLeft w:val="0"/>
                                              <w:marRight w:val="0"/>
                                              <w:marTop w:val="0"/>
                                              <w:marBottom w:val="0"/>
                                              <w:divBdr>
                                                <w:top w:val="none" w:sz="0" w:space="0" w:color="auto"/>
                                                <w:left w:val="none" w:sz="0" w:space="0" w:color="auto"/>
                                                <w:bottom w:val="none" w:sz="0" w:space="0" w:color="auto"/>
                                                <w:right w:val="none" w:sz="0" w:space="0" w:color="auto"/>
                                              </w:divBdr>
                                              <w:divsChild>
                                                <w:div w:id="431585700">
                                                  <w:marLeft w:val="0"/>
                                                  <w:marRight w:val="75"/>
                                                  <w:marTop w:val="0"/>
                                                  <w:marBottom w:val="0"/>
                                                  <w:divBdr>
                                                    <w:top w:val="none" w:sz="0" w:space="0" w:color="auto"/>
                                                    <w:left w:val="none" w:sz="0" w:space="0" w:color="auto"/>
                                                    <w:bottom w:val="none" w:sz="0" w:space="0" w:color="auto"/>
                                                    <w:right w:val="none" w:sz="0" w:space="0" w:color="auto"/>
                                                  </w:divBdr>
                                                </w:div>
                                                <w:div w:id="611981555">
                                                  <w:marLeft w:val="0"/>
                                                  <w:marRight w:val="0"/>
                                                  <w:marTop w:val="0"/>
                                                  <w:marBottom w:val="0"/>
                                                  <w:divBdr>
                                                    <w:top w:val="none" w:sz="0" w:space="0" w:color="auto"/>
                                                    <w:left w:val="none" w:sz="0" w:space="0" w:color="auto"/>
                                                    <w:bottom w:val="none" w:sz="0" w:space="0" w:color="auto"/>
                                                    <w:right w:val="none" w:sz="0" w:space="0" w:color="auto"/>
                                                  </w:divBdr>
                                                </w:div>
                                              </w:divsChild>
                                            </w:div>
                                            <w:div w:id="461583775">
                                              <w:marLeft w:val="0"/>
                                              <w:marRight w:val="0"/>
                                              <w:marTop w:val="0"/>
                                              <w:marBottom w:val="0"/>
                                              <w:divBdr>
                                                <w:top w:val="none" w:sz="0" w:space="0" w:color="auto"/>
                                                <w:left w:val="none" w:sz="0" w:space="0" w:color="auto"/>
                                                <w:bottom w:val="none" w:sz="0" w:space="0" w:color="auto"/>
                                                <w:right w:val="none" w:sz="0" w:space="0" w:color="auto"/>
                                              </w:divBdr>
                                              <w:divsChild>
                                                <w:div w:id="262810721">
                                                  <w:marLeft w:val="0"/>
                                                  <w:marRight w:val="75"/>
                                                  <w:marTop w:val="0"/>
                                                  <w:marBottom w:val="0"/>
                                                  <w:divBdr>
                                                    <w:top w:val="none" w:sz="0" w:space="0" w:color="auto"/>
                                                    <w:left w:val="none" w:sz="0" w:space="0" w:color="auto"/>
                                                    <w:bottom w:val="none" w:sz="0" w:space="0" w:color="auto"/>
                                                    <w:right w:val="none" w:sz="0" w:space="0" w:color="auto"/>
                                                  </w:divBdr>
                                                </w:div>
                                                <w:div w:id="506677654">
                                                  <w:marLeft w:val="0"/>
                                                  <w:marRight w:val="0"/>
                                                  <w:marTop w:val="0"/>
                                                  <w:marBottom w:val="0"/>
                                                  <w:divBdr>
                                                    <w:top w:val="none" w:sz="0" w:space="0" w:color="auto"/>
                                                    <w:left w:val="none" w:sz="0" w:space="0" w:color="auto"/>
                                                    <w:bottom w:val="none" w:sz="0" w:space="0" w:color="auto"/>
                                                    <w:right w:val="none" w:sz="0" w:space="0" w:color="auto"/>
                                                  </w:divBdr>
                                                </w:div>
                                              </w:divsChild>
                                            </w:div>
                                            <w:div w:id="359356771">
                                              <w:marLeft w:val="0"/>
                                              <w:marRight w:val="0"/>
                                              <w:marTop w:val="0"/>
                                              <w:marBottom w:val="0"/>
                                              <w:divBdr>
                                                <w:top w:val="none" w:sz="0" w:space="0" w:color="auto"/>
                                                <w:left w:val="none" w:sz="0" w:space="0" w:color="auto"/>
                                                <w:bottom w:val="none" w:sz="0" w:space="0" w:color="auto"/>
                                                <w:right w:val="none" w:sz="0" w:space="0" w:color="auto"/>
                                              </w:divBdr>
                                              <w:divsChild>
                                                <w:div w:id="835802825">
                                                  <w:marLeft w:val="0"/>
                                                  <w:marRight w:val="75"/>
                                                  <w:marTop w:val="0"/>
                                                  <w:marBottom w:val="0"/>
                                                  <w:divBdr>
                                                    <w:top w:val="none" w:sz="0" w:space="0" w:color="auto"/>
                                                    <w:left w:val="none" w:sz="0" w:space="0" w:color="auto"/>
                                                    <w:bottom w:val="none" w:sz="0" w:space="0" w:color="auto"/>
                                                    <w:right w:val="none" w:sz="0" w:space="0" w:color="auto"/>
                                                  </w:divBdr>
                                                </w:div>
                                                <w:div w:id="2018343888">
                                                  <w:marLeft w:val="0"/>
                                                  <w:marRight w:val="0"/>
                                                  <w:marTop w:val="0"/>
                                                  <w:marBottom w:val="0"/>
                                                  <w:divBdr>
                                                    <w:top w:val="none" w:sz="0" w:space="0" w:color="auto"/>
                                                    <w:left w:val="none" w:sz="0" w:space="0" w:color="auto"/>
                                                    <w:bottom w:val="none" w:sz="0" w:space="0" w:color="auto"/>
                                                    <w:right w:val="none" w:sz="0" w:space="0" w:color="auto"/>
                                                  </w:divBdr>
                                                </w:div>
                                              </w:divsChild>
                                            </w:div>
                                            <w:div w:id="81802854">
                                              <w:marLeft w:val="0"/>
                                              <w:marRight w:val="0"/>
                                              <w:marTop w:val="0"/>
                                              <w:marBottom w:val="0"/>
                                              <w:divBdr>
                                                <w:top w:val="none" w:sz="0" w:space="0" w:color="auto"/>
                                                <w:left w:val="none" w:sz="0" w:space="0" w:color="auto"/>
                                                <w:bottom w:val="none" w:sz="0" w:space="0" w:color="auto"/>
                                                <w:right w:val="none" w:sz="0" w:space="0" w:color="auto"/>
                                              </w:divBdr>
                                              <w:divsChild>
                                                <w:div w:id="1263800958">
                                                  <w:marLeft w:val="0"/>
                                                  <w:marRight w:val="75"/>
                                                  <w:marTop w:val="0"/>
                                                  <w:marBottom w:val="0"/>
                                                  <w:divBdr>
                                                    <w:top w:val="none" w:sz="0" w:space="0" w:color="auto"/>
                                                    <w:left w:val="none" w:sz="0" w:space="0" w:color="auto"/>
                                                    <w:bottom w:val="none" w:sz="0" w:space="0" w:color="auto"/>
                                                    <w:right w:val="none" w:sz="0" w:space="0" w:color="auto"/>
                                                  </w:divBdr>
                                                </w:div>
                                                <w:div w:id="1848710899">
                                                  <w:marLeft w:val="0"/>
                                                  <w:marRight w:val="0"/>
                                                  <w:marTop w:val="0"/>
                                                  <w:marBottom w:val="0"/>
                                                  <w:divBdr>
                                                    <w:top w:val="none" w:sz="0" w:space="0" w:color="auto"/>
                                                    <w:left w:val="none" w:sz="0" w:space="0" w:color="auto"/>
                                                    <w:bottom w:val="none" w:sz="0" w:space="0" w:color="auto"/>
                                                    <w:right w:val="none" w:sz="0" w:space="0" w:color="auto"/>
                                                  </w:divBdr>
                                                </w:div>
                                              </w:divsChild>
                                            </w:div>
                                            <w:div w:id="1554779543">
                                              <w:marLeft w:val="0"/>
                                              <w:marRight w:val="0"/>
                                              <w:marTop w:val="0"/>
                                              <w:marBottom w:val="0"/>
                                              <w:divBdr>
                                                <w:top w:val="none" w:sz="0" w:space="0" w:color="auto"/>
                                                <w:left w:val="none" w:sz="0" w:space="0" w:color="auto"/>
                                                <w:bottom w:val="none" w:sz="0" w:space="0" w:color="auto"/>
                                                <w:right w:val="none" w:sz="0" w:space="0" w:color="auto"/>
                                              </w:divBdr>
                                              <w:divsChild>
                                                <w:div w:id="119107646">
                                                  <w:marLeft w:val="0"/>
                                                  <w:marRight w:val="75"/>
                                                  <w:marTop w:val="0"/>
                                                  <w:marBottom w:val="0"/>
                                                  <w:divBdr>
                                                    <w:top w:val="none" w:sz="0" w:space="0" w:color="auto"/>
                                                    <w:left w:val="none" w:sz="0" w:space="0" w:color="auto"/>
                                                    <w:bottom w:val="none" w:sz="0" w:space="0" w:color="auto"/>
                                                    <w:right w:val="none" w:sz="0" w:space="0" w:color="auto"/>
                                                  </w:divBdr>
                                                </w:div>
                                                <w:div w:id="388378369">
                                                  <w:marLeft w:val="0"/>
                                                  <w:marRight w:val="0"/>
                                                  <w:marTop w:val="0"/>
                                                  <w:marBottom w:val="0"/>
                                                  <w:divBdr>
                                                    <w:top w:val="none" w:sz="0" w:space="0" w:color="auto"/>
                                                    <w:left w:val="none" w:sz="0" w:space="0" w:color="auto"/>
                                                    <w:bottom w:val="none" w:sz="0" w:space="0" w:color="auto"/>
                                                    <w:right w:val="none" w:sz="0" w:space="0" w:color="auto"/>
                                                  </w:divBdr>
                                                </w:div>
                                              </w:divsChild>
                                            </w:div>
                                            <w:div w:id="917518157">
                                              <w:marLeft w:val="0"/>
                                              <w:marRight w:val="0"/>
                                              <w:marTop w:val="0"/>
                                              <w:marBottom w:val="0"/>
                                              <w:divBdr>
                                                <w:top w:val="none" w:sz="0" w:space="0" w:color="auto"/>
                                                <w:left w:val="none" w:sz="0" w:space="0" w:color="auto"/>
                                                <w:bottom w:val="none" w:sz="0" w:space="0" w:color="auto"/>
                                                <w:right w:val="none" w:sz="0" w:space="0" w:color="auto"/>
                                              </w:divBdr>
                                              <w:divsChild>
                                                <w:div w:id="1705132063">
                                                  <w:marLeft w:val="0"/>
                                                  <w:marRight w:val="75"/>
                                                  <w:marTop w:val="0"/>
                                                  <w:marBottom w:val="0"/>
                                                  <w:divBdr>
                                                    <w:top w:val="none" w:sz="0" w:space="0" w:color="auto"/>
                                                    <w:left w:val="none" w:sz="0" w:space="0" w:color="auto"/>
                                                    <w:bottom w:val="none" w:sz="0" w:space="0" w:color="auto"/>
                                                    <w:right w:val="none" w:sz="0" w:space="0" w:color="auto"/>
                                                  </w:divBdr>
                                                </w:div>
                                                <w:div w:id="1892113963">
                                                  <w:marLeft w:val="0"/>
                                                  <w:marRight w:val="0"/>
                                                  <w:marTop w:val="0"/>
                                                  <w:marBottom w:val="0"/>
                                                  <w:divBdr>
                                                    <w:top w:val="none" w:sz="0" w:space="0" w:color="auto"/>
                                                    <w:left w:val="none" w:sz="0" w:space="0" w:color="auto"/>
                                                    <w:bottom w:val="none" w:sz="0" w:space="0" w:color="auto"/>
                                                    <w:right w:val="none" w:sz="0" w:space="0" w:color="auto"/>
                                                  </w:divBdr>
                                                </w:div>
                                              </w:divsChild>
                                            </w:div>
                                            <w:div w:id="1077626748">
                                              <w:marLeft w:val="0"/>
                                              <w:marRight w:val="0"/>
                                              <w:marTop w:val="0"/>
                                              <w:marBottom w:val="0"/>
                                              <w:divBdr>
                                                <w:top w:val="none" w:sz="0" w:space="0" w:color="auto"/>
                                                <w:left w:val="none" w:sz="0" w:space="0" w:color="auto"/>
                                                <w:bottom w:val="none" w:sz="0" w:space="0" w:color="auto"/>
                                                <w:right w:val="none" w:sz="0" w:space="0" w:color="auto"/>
                                              </w:divBdr>
                                              <w:divsChild>
                                                <w:div w:id="328680064">
                                                  <w:marLeft w:val="0"/>
                                                  <w:marRight w:val="75"/>
                                                  <w:marTop w:val="0"/>
                                                  <w:marBottom w:val="0"/>
                                                  <w:divBdr>
                                                    <w:top w:val="none" w:sz="0" w:space="0" w:color="auto"/>
                                                    <w:left w:val="none" w:sz="0" w:space="0" w:color="auto"/>
                                                    <w:bottom w:val="none" w:sz="0" w:space="0" w:color="auto"/>
                                                    <w:right w:val="none" w:sz="0" w:space="0" w:color="auto"/>
                                                  </w:divBdr>
                                                </w:div>
                                                <w:div w:id="833761081">
                                                  <w:marLeft w:val="0"/>
                                                  <w:marRight w:val="0"/>
                                                  <w:marTop w:val="0"/>
                                                  <w:marBottom w:val="0"/>
                                                  <w:divBdr>
                                                    <w:top w:val="none" w:sz="0" w:space="0" w:color="auto"/>
                                                    <w:left w:val="none" w:sz="0" w:space="0" w:color="auto"/>
                                                    <w:bottom w:val="none" w:sz="0" w:space="0" w:color="auto"/>
                                                    <w:right w:val="none" w:sz="0" w:space="0" w:color="auto"/>
                                                  </w:divBdr>
                                                </w:div>
                                              </w:divsChild>
                                            </w:div>
                                            <w:div w:id="312685625">
                                              <w:marLeft w:val="0"/>
                                              <w:marRight w:val="0"/>
                                              <w:marTop w:val="0"/>
                                              <w:marBottom w:val="0"/>
                                              <w:divBdr>
                                                <w:top w:val="none" w:sz="0" w:space="0" w:color="auto"/>
                                                <w:left w:val="none" w:sz="0" w:space="0" w:color="auto"/>
                                                <w:bottom w:val="none" w:sz="0" w:space="0" w:color="auto"/>
                                                <w:right w:val="none" w:sz="0" w:space="0" w:color="auto"/>
                                              </w:divBdr>
                                              <w:divsChild>
                                                <w:div w:id="1961570932">
                                                  <w:marLeft w:val="0"/>
                                                  <w:marRight w:val="75"/>
                                                  <w:marTop w:val="0"/>
                                                  <w:marBottom w:val="0"/>
                                                  <w:divBdr>
                                                    <w:top w:val="none" w:sz="0" w:space="0" w:color="auto"/>
                                                    <w:left w:val="none" w:sz="0" w:space="0" w:color="auto"/>
                                                    <w:bottom w:val="none" w:sz="0" w:space="0" w:color="auto"/>
                                                    <w:right w:val="none" w:sz="0" w:space="0" w:color="auto"/>
                                                  </w:divBdr>
                                                </w:div>
                                                <w:div w:id="777600318">
                                                  <w:marLeft w:val="0"/>
                                                  <w:marRight w:val="0"/>
                                                  <w:marTop w:val="0"/>
                                                  <w:marBottom w:val="0"/>
                                                  <w:divBdr>
                                                    <w:top w:val="none" w:sz="0" w:space="0" w:color="auto"/>
                                                    <w:left w:val="none" w:sz="0" w:space="0" w:color="auto"/>
                                                    <w:bottom w:val="none" w:sz="0" w:space="0" w:color="auto"/>
                                                    <w:right w:val="none" w:sz="0" w:space="0" w:color="auto"/>
                                                  </w:divBdr>
                                                </w:div>
                                              </w:divsChild>
                                            </w:div>
                                            <w:div w:id="2042314878">
                                              <w:marLeft w:val="0"/>
                                              <w:marRight w:val="0"/>
                                              <w:marTop w:val="0"/>
                                              <w:marBottom w:val="0"/>
                                              <w:divBdr>
                                                <w:top w:val="none" w:sz="0" w:space="0" w:color="auto"/>
                                                <w:left w:val="none" w:sz="0" w:space="0" w:color="auto"/>
                                                <w:bottom w:val="none" w:sz="0" w:space="0" w:color="auto"/>
                                                <w:right w:val="none" w:sz="0" w:space="0" w:color="auto"/>
                                              </w:divBdr>
                                              <w:divsChild>
                                                <w:div w:id="356739237">
                                                  <w:marLeft w:val="0"/>
                                                  <w:marRight w:val="75"/>
                                                  <w:marTop w:val="0"/>
                                                  <w:marBottom w:val="0"/>
                                                  <w:divBdr>
                                                    <w:top w:val="none" w:sz="0" w:space="0" w:color="auto"/>
                                                    <w:left w:val="none" w:sz="0" w:space="0" w:color="auto"/>
                                                    <w:bottom w:val="none" w:sz="0" w:space="0" w:color="auto"/>
                                                    <w:right w:val="none" w:sz="0" w:space="0" w:color="auto"/>
                                                  </w:divBdr>
                                                </w:div>
                                                <w:div w:id="15587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493191">
      <w:bodyDiv w:val="1"/>
      <w:marLeft w:val="0"/>
      <w:marRight w:val="0"/>
      <w:marTop w:val="0"/>
      <w:marBottom w:val="0"/>
      <w:divBdr>
        <w:top w:val="none" w:sz="0" w:space="0" w:color="auto"/>
        <w:left w:val="none" w:sz="0" w:space="0" w:color="auto"/>
        <w:bottom w:val="none" w:sz="0" w:space="0" w:color="auto"/>
        <w:right w:val="none" w:sz="0" w:space="0" w:color="auto"/>
      </w:divBdr>
      <w:divsChild>
        <w:div w:id="1975284068">
          <w:marLeft w:val="0"/>
          <w:marRight w:val="0"/>
          <w:marTop w:val="0"/>
          <w:marBottom w:val="0"/>
          <w:divBdr>
            <w:top w:val="none" w:sz="0" w:space="0" w:color="auto"/>
            <w:left w:val="none" w:sz="0" w:space="0" w:color="auto"/>
            <w:bottom w:val="none" w:sz="0" w:space="0" w:color="auto"/>
            <w:right w:val="none" w:sz="0" w:space="0" w:color="auto"/>
          </w:divBdr>
          <w:divsChild>
            <w:div w:id="20011928">
              <w:marLeft w:val="0"/>
              <w:marRight w:val="0"/>
              <w:marTop w:val="0"/>
              <w:marBottom w:val="0"/>
              <w:divBdr>
                <w:top w:val="none" w:sz="0" w:space="0" w:color="auto"/>
                <w:left w:val="none" w:sz="0" w:space="0" w:color="auto"/>
                <w:bottom w:val="none" w:sz="0" w:space="0" w:color="auto"/>
                <w:right w:val="none" w:sz="0" w:space="0" w:color="auto"/>
              </w:divBdr>
              <w:divsChild>
                <w:div w:id="487750618">
                  <w:marLeft w:val="0"/>
                  <w:marRight w:val="0"/>
                  <w:marTop w:val="0"/>
                  <w:marBottom w:val="0"/>
                  <w:divBdr>
                    <w:top w:val="none" w:sz="0" w:space="0" w:color="auto"/>
                    <w:left w:val="none" w:sz="0" w:space="0" w:color="auto"/>
                    <w:bottom w:val="none" w:sz="0" w:space="0" w:color="auto"/>
                    <w:right w:val="none" w:sz="0" w:space="0" w:color="auto"/>
                  </w:divBdr>
                  <w:divsChild>
                    <w:div w:id="67115220">
                      <w:marLeft w:val="0"/>
                      <w:marRight w:val="0"/>
                      <w:marTop w:val="0"/>
                      <w:marBottom w:val="0"/>
                      <w:divBdr>
                        <w:top w:val="none" w:sz="0" w:space="0" w:color="auto"/>
                        <w:left w:val="none" w:sz="0" w:space="0" w:color="auto"/>
                        <w:bottom w:val="none" w:sz="0" w:space="0" w:color="auto"/>
                        <w:right w:val="none" w:sz="0" w:space="0" w:color="auto"/>
                      </w:divBdr>
                      <w:divsChild>
                        <w:div w:id="1732995233">
                          <w:marLeft w:val="0"/>
                          <w:marRight w:val="0"/>
                          <w:marTop w:val="0"/>
                          <w:marBottom w:val="0"/>
                          <w:divBdr>
                            <w:top w:val="none" w:sz="0" w:space="0" w:color="auto"/>
                            <w:left w:val="none" w:sz="0" w:space="0" w:color="auto"/>
                            <w:bottom w:val="none" w:sz="0" w:space="0" w:color="auto"/>
                            <w:right w:val="none" w:sz="0" w:space="0" w:color="auto"/>
                          </w:divBdr>
                          <w:divsChild>
                            <w:div w:id="581910098">
                              <w:marLeft w:val="0"/>
                              <w:marRight w:val="0"/>
                              <w:marTop w:val="0"/>
                              <w:marBottom w:val="0"/>
                              <w:divBdr>
                                <w:top w:val="none" w:sz="0" w:space="0" w:color="auto"/>
                                <w:left w:val="none" w:sz="0" w:space="0" w:color="auto"/>
                                <w:bottom w:val="none" w:sz="0" w:space="0" w:color="auto"/>
                                <w:right w:val="none" w:sz="0" w:space="0" w:color="auto"/>
                              </w:divBdr>
                              <w:divsChild>
                                <w:div w:id="182060647">
                                  <w:marLeft w:val="0"/>
                                  <w:marRight w:val="0"/>
                                  <w:marTop w:val="0"/>
                                  <w:marBottom w:val="0"/>
                                  <w:divBdr>
                                    <w:top w:val="none" w:sz="0" w:space="0" w:color="auto"/>
                                    <w:left w:val="none" w:sz="0" w:space="0" w:color="auto"/>
                                    <w:bottom w:val="none" w:sz="0" w:space="0" w:color="auto"/>
                                    <w:right w:val="none" w:sz="0" w:space="0" w:color="auto"/>
                                  </w:divBdr>
                                  <w:divsChild>
                                    <w:div w:id="1582711519">
                                      <w:marLeft w:val="0"/>
                                      <w:marRight w:val="0"/>
                                      <w:marTop w:val="0"/>
                                      <w:marBottom w:val="0"/>
                                      <w:divBdr>
                                        <w:top w:val="none" w:sz="0" w:space="0" w:color="auto"/>
                                        <w:left w:val="none" w:sz="0" w:space="0" w:color="auto"/>
                                        <w:bottom w:val="none" w:sz="0" w:space="0" w:color="auto"/>
                                        <w:right w:val="none" w:sz="0" w:space="0" w:color="auto"/>
                                      </w:divBdr>
                                      <w:divsChild>
                                        <w:div w:id="5548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tementintranet.hcuge.ch/pls/PROD/intranet/wd_portal.view_blob?p_web_site_id=1&amp;p_web_page_id=4765&amp;p_type=JOBDOC&amp;p_id=498&amp;p_show=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3961</Characters>
  <Application>Microsoft Office Word</Application>
  <DocSecurity>0</DocSecurity>
  <Lines>33</Lines>
  <Paragraphs>9</Paragraphs>
  <ScaleCrop>false</ScaleCrop>
  <Company>Hôpitaux Universitaires de Genève</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febn</dc:creator>
  <cp:lastModifiedBy>febn</cp:lastModifiedBy>
  <cp:revision>2</cp:revision>
  <dcterms:created xsi:type="dcterms:W3CDTF">2016-12-05T09:12:00Z</dcterms:created>
  <dcterms:modified xsi:type="dcterms:W3CDTF">2016-12-05T09:15:00Z</dcterms:modified>
</cp:coreProperties>
</file>