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69F" w:rsidRDefault="00F11934" w:rsidP="00F11934">
      <w:pPr>
        <w:jc w:val="center"/>
        <w:rPr>
          <w:rFonts w:ascii="Georgia" w:hAnsi="Georgia"/>
          <w:b/>
          <w:sz w:val="28"/>
          <w:u w:val="single"/>
        </w:rPr>
      </w:pPr>
      <w:r w:rsidRPr="00F11934">
        <w:rPr>
          <w:rFonts w:ascii="Georgia" w:hAnsi="Georgia"/>
          <w:b/>
          <w:sz w:val="28"/>
          <w:u w:val="single"/>
        </w:rPr>
        <w:t>Recherche d’un praticien attaché en génétique médicale</w:t>
      </w:r>
    </w:p>
    <w:p w:rsidR="00F11934" w:rsidRDefault="00F11934" w:rsidP="00F11934">
      <w:pPr>
        <w:jc w:val="center"/>
        <w:rPr>
          <w:rFonts w:ascii="Georgia" w:hAnsi="Georgia"/>
          <w:b/>
          <w:sz w:val="28"/>
          <w:u w:val="single"/>
        </w:rPr>
      </w:pPr>
    </w:p>
    <w:p w:rsidR="00F11934" w:rsidRDefault="00F11934" w:rsidP="00F11934">
      <w:pPr>
        <w:jc w:val="both"/>
        <w:rPr>
          <w:rFonts w:ascii="Georgia" w:hAnsi="Georgia"/>
          <w:sz w:val="24"/>
        </w:rPr>
      </w:pPr>
      <w:r w:rsidRPr="00F11934">
        <w:rPr>
          <w:rFonts w:ascii="Georgia" w:hAnsi="Georgia"/>
          <w:sz w:val="24"/>
          <w:u w:val="single"/>
        </w:rPr>
        <w:t>Lieu </w:t>
      </w:r>
      <w:r>
        <w:rPr>
          <w:rFonts w:ascii="Georgia" w:hAnsi="Georgia"/>
          <w:sz w:val="24"/>
        </w:rPr>
        <w:t>: CHU Jean Verdier (Bondy – 93) AP-HP</w:t>
      </w:r>
    </w:p>
    <w:p w:rsidR="00F11934" w:rsidRDefault="00F11934" w:rsidP="00F11934">
      <w:pPr>
        <w:jc w:val="both"/>
        <w:rPr>
          <w:rFonts w:ascii="Georgia" w:hAnsi="Georgia"/>
          <w:sz w:val="24"/>
        </w:rPr>
      </w:pPr>
      <w:r w:rsidRPr="00F11934">
        <w:rPr>
          <w:rFonts w:ascii="Georgia" w:hAnsi="Georgia"/>
          <w:sz w:val="24"/>
          <w:u w:val="single"/>
        </w:rPr>
        <w:t>Début</w:t>
      </w:r>
      <w:r>
        <w:rPr>
          <w:rFonts w:ascii="Georgia" w:hAnsi="Georgia"/>
          <w:sz w:val="24"/>
        </w:rPr>
        <w:t> : à partir du 1</w:t>
      </w:r>
      <w:r w:rsidRPr="00F11934">
        <w:rPr>
          <w:rFonts w:ascii="Georgia" w:hAnsi="Georgia"/>
          <w:sz w:val="24"/>
          <w:vertAlign w:val="superscript"/>
        </w:rPr>
        <w:t>er</w:t>
      </w:r>
      <w:r>
        <w:rPr>
          <w:rFonts w:ascii="Georgia" w:hAnsi="Georgia"/>
          <w:sz w:val="24"/>
        </w:rPr>
        <w:t xml:space="preserve"> novembre 2015</w:t>
      </w:r>
    </w:p>
    <w:p w:rsidR="00F11934" w:rsidRDefault="00F11934" w:rsidP="00F11934">
      <w:pPr>
        <w:jc w:val="both"/>
        <w:rPr>
          <w:rFonts w:ascii="Georgia" w:hAnsi="Georgia"/>
          <w:sz w:val="24"/>
        </w:rPr>
      </w:pPr>
      <w:r w:rsidRPr="00F11934">
        <w:rPr>
          <w:rFonts w:ascii="Georgia" w:hAnsi="Georgia"/>
          <w:sz w:val="24"/>
          <w:u w:val="single"/>
        </w:rPr>
        <w:t>Temps</w:t>
      </w:r>
      <w:r>
        <w:rPr>
          <w:rFonts w:ascii="Georgia" w:hAnsi="Georgia"/>
          <w:sz w:val="24"/>
        </w:rPr>
        <w:t> : 4 demi-journées par semaine</w:t>
      </w:r>
    </w:p>
    <w:p w:rsidR="00F11934" w:rsidRDefault="00F11934" w:rsidP="00F11934">
      <w:pPr>
        <w:jc w:val="both"/>
        <w:rPr>
          <w:rFonts w:ascii="Georgia" w:hAnsi="Georgia"/>
          <w:sz w:val="24"/>
        </w:rPr>
      </w:pPr>
      <w:r w:rsidRPr="00F11934">
        <w:rPr>
          <w:rFonts w:ascii="Georgia" w:hAnsi="Georgia"/>
          <w:sz w:val="24"/>
          <w:u w:val="single"/>
        </w:rPr>
        <w:t>Missions</w:t>
      </w:r>
      <w:r>
        <w:rPr>
          <w:rFonts w:ascii="Georgia" w:hAnsi="Georgia"/>
          <w:sz w:val="24"/>
        </w:rPr>
        <w:t> :</w:t>
      </w:r>
    </w:p>
    <w:p w:rsidR="00F11934" w:rsidRDefault="00F11934" w:rsidP="00F11934">
      <w:pPr>
        <w:jc w:val="both"/>
        <w:rPr>
          <w:rFonts w:ascii="Georgia" w:hAnsi="Georgia"/>
          <w:sz w:val="24"/>
        </w:rPr>
      </w:pPr>
      <w:r>
        <w:rPr>
          <w:rFonts w:ascii="Georgia" w:hAnsi="Georgia"/>
          <w:sz w:val="24"/>
        </w:rPr>
        <w:t>- Consultations de génétique médicale pour les patients du servi</w:t>
      </w:r>
      <w:r w:rsidR="005718E5">
        <w:rPr>
          <w:rFonts w:ascii="Georgia" w:hAnsi="Georgia"/>
          <w:sz w:val="24"/>
        </w:rPr>
        <w:t>ce de pédiatrie du CHU de Jean V</w:t>
      </w:r>
      <w:bookmarkStart w:id="0" w:name="_GoBack"/>
      <w:bookmarkEnd w:id="0"/>
      <w:r>
        <w:rPr>
          <w:rFonts w:ascii="Georgia" w:hAnsi="Georgia"/>
          <w:sz w:val="24"/>
        </w:rPr>
        <w:t xml:space="preserve">erdier et du CHI de Robert Ballanger. Site de consultation : CHU Jean Verdier </w:t>
      </w:r>
    </w:p>
    <w:p w:rsidR="00F11934" w:rsidRDefault="00F11934" w:rsidP="00F11934">
      <w:pPr>
        <w:jc w:val="both"/>
        <w:rPr>
          <w:rFonts w:ascii="Georgia" w:hAnsi="Georgia"/>
          <w:sz w:val="24"/>
        </w:rPr>
      </w:pPr>
      <w:r>
        <w:rPr>
          <w:rFonts w:ascii="Georgia" w:hAnsi="Georgia"/>
          <w:sz w:val="24"/>
        </w:rPr>
        <w:t>- Avis en salle</w:t>
      </w:r>
    </w:p>
    <w:p w:rsidR="00F11934" w:rsidRDefault="00F11934" w:rsidP="00F11934">
      <w:pPr>
        <w:jc w:val="both"/>
        <w:rPr>
          <w:rFonts w:ascii="Georgia" w:hAnsi="Georgia"/>
          <w:sz w:val="24"/>
        </w:rPr>
      </w:pPr>
      <w:r>
        <w:rPr>
          <w:rFonts w:ascii="Georgia" w:hAnsi="Georgia"/>
          <w:sz w:val="24"/>
        </w:rPr>
        <w:t>- Participation au CPDPN de Jean Verdier</w:t>
      </w:r>
    </w:p>
    <w:p w:rsidR="00F11934" w:rsidRDefault="00F11934">
      <w:pPr>
        <w:rPr>
          <w:rFonts w:ascii="Georgia" w:hAnsi="Georgia"/>
          <w:sz w:val="24"/>
        </w:rPr>
      </w:pPr>
    </w:p>
    <w:p w:rsidR="00F11934" w:rsidRDefault="00F11934">
      <w:pPr>
        <w:rPr>
          <w:rFonts w:ascii="Georgia" w:hAnsi="Georgia"/>
          <w:sz w:val="24"/>
        </w:rPr>
      </w:pPr>
      <w:r w:rsidRPr="00F11934">
        <w:rPr>
          <w:rFonts w:ascii="Georgia" w:hAnsi="Georgia"/>
          <w:sz w:val="24"/>
          <w:u w:val="single"/>
        </w:rPr>
        <w:t>Liens avec les autres services du CHU</w:t>
      </w:r>
      <w:r>
        <w:rPr>
          <w:rFonts w:ascii="Georgia" w:hAnsi="Georgia"/>
          <w:sz w:val="24"/>
        </w:rPr>
        <w:t> : Pédiatrie générale, Cytogénétique (caryotype standard et CGH-array), Fœtopathologie, Interactions avec les équipes de génétique du CHU Robert Debré (Paris – 75)</w:t>
      </w:r>
    </w:p>
    <w:p w:rsidR="00F11934" w:rsidRDefault="00F11934">
      <w:pPr>
        <w:rPr>
          <w:rFonts w:ascii="Georgia" w:hAnsi="Georgia"/>
          <w:sz w:val="24"/>
        </w:rPr>
      </w:pPr>
    </w:p>
    <w:p w:rsidR="00F11934" w:rsidRDefault="00F11934">
      <w:r w:rsidRPr="00F11934">
        <w:rPr>
          <w:rFonts w:ascii="Georgia" w:hAnsi="Georgia"/>
          <w:sz w:val="24"/>
          <w:u w:val="single"/>
        </w:rPr>
        <w:t>Contact</w:t>
      </w:r>
      <w:r>
        <w:rPr>
          <w:rFonts w:ascii="Georgia" w:hAnsi="Georgia"/>
          <w:sz w:val="24"/>
        </w:rPr>
        <w:t xml:space="preserve"> : Pr Brigitte BENZACKEN à </w:t>
      </w:r>
      <w:hyperlink r:id="rId5" w:history="1">
        <w:r w:rsidRPr="002D6069">
          <w:rPr>
            <w:rStyle w:val="Lienhypertexte"/>
            <w:rFonts w:ascii="Georgia" w:hAnsi="Georgia"/>
            <w:sz w:val="24"/>
          </w:rPr>
          <w:t>brigitte.benzacken@aphp.fr</w:t>
        </w:r>
      </w:hyperlink>
      <w:r>
        <w:rPr>
          <w:rFonts w:ascii="Georgia" w:hAnsi="Georgia"/>
          <w:sz w:val="24"/>
        </w:rPr>
        <w:t xml:space="preserve"> ou au 0613803989</w:t>
      </w:r>
    </w:p>
    <w:sectPr w:rsidR="00F119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321"/>
    <w:rsid w:val="0031473F"/>
    <w:rsid w:val="00317321"/>
    <w:rsid w:val="005718E5"/>
    <w:rsid w:val="00CD0C2B"/>
    <w:rsid w:val="00F1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119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119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rigitte.benzacken@aphp.f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JVR-ANAPAT</dc:creator>
  <cp:lastModifiedBy>Brigitte BENZACKEN</cp:lastModifiedBy>
  <cp:revision>2</cp:revision>
  <dcterms:created xsi:type="dcterms:W3CDTF">2015-09-25T15:44:00Z</dcterms:created>
  <dcterms:modified xsi:type="dcterms:W3CDTF">2015-09-25T15:44:00Z</dcterms:modified>
</cp:coreProperties>
</file>