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4D9" w:rsidRPr="002A4696" w:rsidRDefault="00A344D9" w:rsidP="00A344D9">
      <w:pPr>
        <w:tabs>
          <w:tab w:val="left" w:pos="6521"/>
          <w:tab w:val="left" w:pos="7088"/>
          <w:tab w:val="left" w:pos="8460"/>
        </w:tabs>
        <w:ind w:left="1134" w:right="610"/>
        <w:jc w:val="center"/>
        <w:rPr>
          <w:rFonts w:ascii="Calibri" w:hAnsi="Calibri"/>
          <w:sz w:val="28"/>
          <w:szCs w:val="28"/>
          <w:lang w:val="fr-FR"/>
        </w:rPr>
      </w:pPr>
      <w:bookmarkStart w:id="0" w:name="_GoBack"/>
      <w:r w:rsidRPr="002A4696">
        <w:rPr>
          <w:rFonts w:ascii="Calibri" w:hAnsi="Calibri"/>
          <w:b/>
          <w:sz w:val="28"/>
          <w:szCs w:val="28"/>
          <w:lang w:val="fr-FR"/>
        </w:rPr>
        <w:t>Laboratoire National de Santé</w:t>
      </w:r>
    </w:p>
    <w:p w:rsidR="00A344D9" w:rsidRPr="002A4696" w:rsidRDefault="00A344D9" w:rsidP="00A344D9">
      <w:pPr>
        <w:pStyle w:val="Heading2"/>
        <w:tabs>
          <w:tab w:val="left" w:pos="8460"/>
        </w:tabs>
        <w:ind w:left="1134" w:right="610"/>
        <w:jc w:val="center"/>
        <w:rPr>
          <w:rFonts w:ascii="Calibri" w:hAnsi="Calibri"/>
          <w:sz w:val="28"/>
          <w:szCs w:val="28"/>
          <w:lang w:val="fr-FR"/>
        </w:rPr>
      </w:pPr>
      <w:r w:rsidRPr="002A4696">
        <w:rPr>
          <w:rFonts w:ascii="Calibri" w:hAnsi="Calibri"/>
          <w:sz w:val="28"/>
          <w:szCs w:val="28"/>
          <w:lang w:val="fr-FR"/>
        </w:rPr>
        <w:t>Poste vacant</w:t>
      </w:r>
    </w:p>
    <w:p w:rsidR="00A344D9" w:rsidRDefault="00A344D9" w:rsidP="00A344D9">
      <w:pPr>
        <w:tabs>
          <w:tab w:val="left" w:pos="6521"/>
          <w:tab w:val="left" w:pos="7088"/>
          <w:tab w:val="left" w:pos="8460"/>
        </w:tabs>
        <w:ind w:left="1134" w:right="610"/>
        <w:rPr>
          <w:sz w:val="22"/>
          <w:szCs w:val="22"/>
          <w:lang w:val="fr-FR"/>
        </w:rPr>
      </w:pPr>
    </w:p>
    <w:p w:rsidR="00853BCE" w:rsidRPr="00853BCE" w:rsidRDefault="00A344D9" w:rsidP="00720894">
      <w:pPr>
        <w:spacing w:after="60"/>
        <w:ind w:left="426" w:firstLine="708"/>
        <w:outlineLvl w:val="0"/>
        <w:rPr>
          <w:rFonts w:ascii="Calibri" w:hAnsi="Calibri"/>
          <w:szCs w:val="20"/>
          <w:lang w:val="fr-FR"/>
        </w:rPr>
      </w:pPr>
      <w:r w:rsidRPr="00941CB0">
        <w:rPr>
          <w:rFonts w:ascii="Calibri" w:hAnsi="Calibri"/>
          <w:b/>
          <w:sz w:val="24"/>
          <w:lang w:val="fr-FR"/>
        </w:rPr>
        <w:t xml:space="preserve">Le </w:t>
      </w:r>
      <w:r>
        <w:rPr>
          <w:rFonts w:ascii="Calibri" w:hAnsi="Calibri"/>
          <w:b/>
          <w:sz w:val="24"/>
          <w:lang w:val="fr-FR"/>
        </w:rPr>
        <w:t xml:space="preserve">département de médecine </w:t>
      </w:r>
      <w:r w:rsidRPr="002A4696">
        <w:rPr>
          <w:rFonts w:ascii="Calibri" w:hAnsi="Calibri"/>
          <w:szCs w:val="20"/>
          <w:lang w:val="fr-FR"/>
        </w:rPr>
        <w:t>se propose d’engager</w:t>
      </w:r>
      <w:r w:rsidR="00853BCE">
        <w:rPr>
          <w:rFonts w:ascii="Calibri" w:hAnsi="Calibri"/>
          <w:szCs w:val="20"/>
          <w:lang w:val="fr-FR"/>
        </w:rPr>
        <w:t xml:space="preserve"> </w:t>
      </w:r>
    </w:p>
    <w:p w:rsidR="00A344D9" w:rsidRPr="00941CB0" w:rsidRDefault="00A344D9" w:rsidP="00A344D9">
      <w:pPr>
        <w:tabs>
          <w:tab w:val="left" w:pos="6521"/>
          <w:tab w:val="left" w:pos="7088"/>
          <w:tab w:val="left" w:pos="8280"/>
          <w:tab w:val="left" w:pos="8640"/>
        </w:tabs>
        <w:ind w:left="1134" w:right="790"/>
        <w:rPr>
          <w:rFonts w:ascii="Calibri" w:hAnsi="Calibri"/>
          <w:sz w:val="24"/>
          <w:lang w:val="fr-FR"/>
        </w:rPr>
      </w:pPr>
    </w:p>
    <w:p w:rsidR="00A344D9" w:rsidRDefault="00A344D9" w:rsidP="00A344D9">
      <w:pPr>
        <w:spacing w:after="60"/>
        <w:ind w:left="1985"/>
        <w:jc w:val="center"/>
        <w:outlineLvl w:val="0"/>
        <w:rPr>
          <w:rFonts w:ascii="Calibri" w:hAnsi="Calibri"/>
          <w:b/>
          <w:sz w:val="24"/>
          <w:lang w:val="fr-FR"/>
        </w:rPr>
      </w:pPr>
      <w:r w:rsidRPr="00941CB0">
        <w:rPr>
          <w:rFonts w:ascii="Calibri" w:hAnsi="Calibri"/>
          <w:b/>
          <w:sz w:val="24"/>
          <w:lang w:val="fr-FR"/>
        </w:rPr>
        <w:t xml:space="preserve">un(e) </w:t>
      </w:r>
      <w:r>
        <w:rPr>
          <w:rFonts w:ascii="Calibri" w:hAnsi="Calibri"/>
          <w:b/>
          <w:sz w:val="24"/>
          <w:lang w:val="fr-FR"/>
        </w:rPr>
        <w:t xml:space="preserve">médecin spécialiste en biologie clinique avec expérience en cytogénétique classique </w:t>
      </w:r>
      <w:r w:rsidR="00423EB9">
        <w:rPr>
          <w:rFonts w:ascii="Calibri" w:hAnsi="Calibri"/>
          <w:b/>
          <w:sz w:val="24"/>
          <w:lang w:val="fr-FR"/>
        </w:rPr>
        <w:t xml:space="preserve">et </w:t>
      </w:r>
      <w:r>
        <w:rPr>
          <w:rFonts w:ascii="Calibri" w:hAnsi="Calibri"/>
          <w:b/>
          <w:sz w:val="24"/>
          <w:lang w:val="fr-FR"/>
        </w:rPr>
        <w:t>moléculaire</w:t>
      </w:r>
    </w:p>
    <w:p w:rsidR="00720894" w:rsidRDefault="00720894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szCs w:val="20"/>
          <w:lang w:val="fr-FR"/>
        </w:rPr>
      </w:pPr>
    </w:p>
    <w:p w:rsidR="00A344D9" w:rsidRPr="00941CB0" w:rsidRDefault="00720894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à plein-temps</w:t>
      </w:r>
      <w:r w:rsidR="001F4A05">
        <w:rPr>
          <w:rFonts w:ascii="Calibri" w:hAnsi="Calibri"/>
          <w:szCs w:val="20"/>
          <w:lang w:val="fr-FR"/>
        </w:rPr>
        <w:t xml:space="preserve"> et à durée ind</w:t>
      </w:r>
      <w:r>
        <w:rPr>
          <w:rFonts w:ascii="Calibri" w:hAnsi="Calibri"/>
          <w:szCs w:val="20"/>
          <w:lang w:val="fr-FR"/>
        </w:rPr>
        <w:t>éterminée</w:t>
      </w:r>
    </w:p>
    <w:p w:rsidR="00720894" w:rsidRDefault="00720894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b/>
          <w:szCs w:val="20"/>
          <w:u w:val="single"/>
          <w:lang w:val="fr-FR"/>
        </w:rPr>
      </w:pPr>
    </w:p>
    <w:p w:rsidR="00A344D9" w:rsidRPr="00F34D22" w:rsidRDefault="00A344D9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szCs w:val="20"/>
          <w:lang w:val="fr-FR"/>
        </w:rPr>
      </w:pPr>
      <w:r w:rsidRPr="00F34D22">
        <w:rPr>
          <w:rFonts w:ascii="Calibri" w:hAnsi="Calibri"/>
          <w:b/>
          <w:szCs w:val="20"/>
          <w:u w:val="single"/>
          <w:lang w:val="fr-FR"/>
        </w:rPr>
        <w:t>Vos missions</w:t>
      </w:r>
      <w:r w:rsidRPr="00F34D22">
        <w:rPr>
          <w:rFonts w:ascii="Calibri" w:hAnsi="Calibri"/>
          <w:szCs w:val="20"/>
          <w:lang w:val="fr-FR"/>
        </w:rPr>
        <w:t> :</w:t>
      </w:r>
    </w:p>
    <w:p w:rsidR="00A344D9" w:rsidRDefault="00423EB9" w:rsidP="00423EB9">
      <w:pPr>
        <w:pStyle w:val="ListParagraph"/>
        <w:numPr>
          <w:ilvl w:val="0"/>
          <w:numId w:val="1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Organiser la relance de l’activité de cytogénétique onco-hématologique ;</w:t>
      </w:r>
    </w:p>
    <w:p w:rsidR="00423EB9" w:rsidRDefault="00423EB9" w:rsidP="00423EB9">
      <w:pPr>
        <w:pStyle w:val="ListParagraph"/>
        <w:numPr>
          <w:ilvl w:val="0"/>
          <w:numId w:val="1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Assurer la validation biologique des résultats de cytogénétique classique et moléculaire dans les pathologies somatiques onco-hématologique et tumorale ;</w:t>
      </w:r>
    </w:p>
    <w:p w:rsidR="00423EB9" w:rsidRDefault="00423EB9" w:rsidP="00423EB9">
      <w:pPr>
        <w:pStyle w:val="ListParagraph"/>
        <w:numPr>
          <w:ilvl w:val="0"/>
          <w:numId w:val="1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Assurer la continuité des diagnostics cytogénétiques des pathologies constitutionnelles prénatale et postnatale ;</w:t>
      </w:r>
    </w:p>
    <w:p w:rsidR="00423EB9" w:rsidRDefault="00423EB9" w:rsidP="00423EB9">
      <w:pPr>
        <w:pStyle w:val="ListParagraph"/>
        <w:numPr>
          <w:ilvl w:val="0"/>
          <w:numId w:val="1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Assurer la veille technologique et bibliographique cytogénétique ;</w:t>
      </w:r>
    </w:p>
    <w:p w:rsidR="00423EB9" w:rsidRDefault="00423EB9" w:rsidP="00423EB9">
      <w:pPr>
        <w:pStyle w:val="ListParagraph"/>
        <w:numPr>
          <w:ilvl w:val="0"/>
          <w:numId w:val="1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Contribuer à la prise en charge clinique des patients atteints de cancer en favorisant la concertation pluridisciplinaire ;</w:t>
      </w:r>
    </w:p>
    <w:p w:rsidR="00423EB9" w:rsidRPr="00423EB9" w:rsidRDefault="00423EB9" w:rsidP="00423EB9">
      <w:pPr>
        <w:pStyle w:val="ListParagraph"/>
        <w:numPr>
          <w:ilvl w:val="0"/>
          <w:numId w:val="1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Diffuser et valoriser les compétences du service.</w:t>
      </w:r>
    </w:p>
    <w:p w:rsidR="00A344D9" w:rsidRDefault="00A344D9" w:rsidP="00A344D9">
      <w:pPr>
        <w:tabs>
          <w:tab w:val="left" w:pos="7740"/>
        </w:tabs>
        <w:ind w:left="1134" w:right="1150"/>
        <w:rPr>
          <w:rFonts w:ascii="Calibri" w:hAnsi="Calibri"/>
          <w:szCs w:val="20"/>
          <w:lang w:val="fr-FR"/>
        </w:rPr>
      </w:pPr>
    </w:p>
    <w:p w:rsidR="00A344D9" w:rsidRPr="00F34D22" w:rsidRDefault="00A344D9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b/>
          <w:szCs w:val="20"/>
          <w:u w:val="single"/>
          <w:lang w:val="fr-FR"/>
        </w:rPr>
      </w:pPr>
      <w:r w:rsidRPr="00F34D22">
        <w:rPr>
          <w:rFonts w:ascii="Calibri" w:hAnsi="Calibri"/>
          <w:b/>
          <w:szCs w:val="20"/>
          <w:u w:val="single"/>
          <w:lang w:val="fr-FR"/>
        </w:rPr>
        <w:t>Vos activités</w:t>
      </w:r>
      <w:r>
        <w:rPr>
          <w:rFonts w:ascii="Calibri" w:hAnsi="Calibri"/>
          <w:b/>
          <w:szCs w:val="20"/>
          <w:u w:val="single"/>
          <w:lang w:val="fr-FR"/>
        </w:rPr>
        <w:t> :</w:t>
      </w:r>
    </w:p>
    <w:p w:rsidR="00423EB9" w:rsidRDefault="00423EB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O</w:t>
      </w:r>
      <w:r w:rsidR="00A344D9" w:rsidRPr="00423EB9">
        <w:rPr>
          <w:rFonts w:ascii="Calibri" w:hAnsi="Calibri"/>
          <w:szCs w:val="20"/>
          <w:lang w:val="fr-FR"/>
        </w:rPr>
        <w:t xml:space="preserve">rganisation du travail </w:t>
      </w:r>
      <w:r>
        <w:rPr>
          <w:rFonts w:ascii="Calibri" w:hAnsi="Calibri"/>
          <w:szCs w:val="20"/>
          <w:lang w:val="fr-FR"/>
        </w:rPr>
        <w:t xml:space="preserve">et encadrement </w:t>
      </w:r>
      <w:r w:rsidR="00A344D9" w:rsidRPr="00423EB9">
        <w:rPr>
          <w:rFonts w:ascii="Calibri" w:hAnsi="Calibri"/>
          <w:szCs w:val="20"/>
          <w:lang w:val="fr-FR"/>
        </w:rPr>
        <w:t>du</w:t>
      </w:r>
      <w:r>
        <w:rPr>
          <w:rFonts w:ascii="Calibri" w:hAnsi="Calibri"/>
          <w:szCs w:val="20"/>
          <w:lang w:val="fr-FR"/>
        </w:rPr>
        <w:t xml:space="preserve"> personnel technique de l’Unité</w:t>
      </w:r>
    </w:p>
    <w:p w:rsidR="00A344D9" w:rsidRDefault="00423EB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Supervision de la validation des méthodes analytiques</w:t>
      </w:r>
      <w:r w:rsidR="00A344D9" w:rsidRPr="00423EB9">
        <w:rPr>
          <w:rFonts w:ascii="Calibri" w:hAnsi="Calibri"/>
          <w:szCs w:val="20"/>
          <w:lang w:val="fr-FR"/>
        </w:rPr>
        <w:t> ;</w:t>
      </w:r>
    </w:p>
    <w:p w:rsidR="00A344D9" w:rsidRDefault="00423EB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Validation biologique des résultats et prestation de conseils auprès des cliniciens lors du rendu d</w:t>
      </w:r>
      <w:r w:rsidR="00A344D9" w:rsidRPr="00423EB9">
        <w:rPr>
          <w:rFonts w:ascii="Calibri" w:hAnsi="Calibri"/>
          <w:szCs w:val="20"/>
          <w:lang w:val="fr-FR"/>
        </w:rPr>
        <w:t>es résultats ;</w:t>
      </w:r>
    </w:p>
    <w:p w:rsidR="00A344D9" w:rsidRDefault="00A344D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 w:rsidRPr="00423EB9">
        <w:rPr>
          <w:rFonts w:ascii="Calibri" w:hAnsi="Calibri"/>
          <w:szCs w:val="20"/>
          <w:lang w:val="fr-FR"/>
        </w:rPr>
        <w:t xml:space="preserve">Participer à la démarche </w:t>
      </w:r>
      <w:r w:rsidR="00423EB9">
        <w:rPr>
          <w:rFonts w:ascii="Calibri" w:hAnsi="Calibri"/>
          <w:szCs w:val="20"/>
          <w:lang w:val="fr-FR"/>
        </w:rPr>
        <w:t>qualité pour l</w:t>
      </w:r>
      <w:r w:rsidRPr="00423EB9">
        <w:rPr>
          <w:rFonts w:ascii="Calibri" w:hAnsi="Calibri"/>
          <w:szCs w:val="20"/>
          <w:lang w:val="fr-FR"/>
        </w:rPr>
        <w:t>’accréditation d</w:t>
      </w:r>
      <w:r w:rsidR="00423EB9">
        <w:rPr>
          <w:rFonts w:ascii="Calibri" w:hAnsi="Calibri"/>
          <w:szCs w:val="20"/>
          <w:lang w:val="fr-FR"/>
        </w:rPr>
        <w:t>es examens</w:t>
      </w:r>
      <w:r w:rsidRPr="00423EB9">
        <w:rPr>
          <w:rFonts w:ascii="Calibri" w:hAnsi="Calibri"/>
          <w:szCs w:val="20"/>
          <w:lang w:val="fr-FR"/>
        </w:rPr>
        <w:t> ;</w:t>
      </w:r>
    </w:p>
    <w:p w:rsidR="00423EB9" w:rsidRDefault="00423EB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Développer progressivement, en collaboration avec les pathologistes et biologistes moléculaire, la génétique somatique tumorale par l’application des techniques de cytogénétique (FISH, puce à ADN, séquençage haut débit, …) ;</w:t>
      </w:r>
    </w:p>
    <w:p w:rsidR="00423EB9" w:rsidRDefault="00423EB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Assurer le transfert des développements technologiques de la recherche au diagnostic clinique ;</w:t>
      </w:r>
    </w:p>
    <w:p w:rsidR="00423EB9" w:rsidRPr="00423EB9" w:rsidRDefault="00423EB9" w:rsidP="003703EC">
      <w:pPr>
        <w:pStyle w:val="ListParagraph"/>
        <w:numPr>
          <w:ilvl w:val="0"/>
          <w:numId w:val="2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Participation aux CEQ, groupes de travail, études collaboratives, projets de recherche clinique, …).</w:t>
      </w:r>
    </w:p>
    <w:p w:rsidR="00A344D9" w:rsidRPr="00F34D22" w:rsidRDefault="00A344D9" w:rsidP="00A344D9">
      <w:pPr>
        <w:tabs>
          <w:tab w:val="left" w:pos="7740"/>
        </w:tabs>
        <w:ind w:left="1134" w:right="1150"/>
        <w:rPr>
          <w:rFonts w:ascii="Calibri" w:hAnsi="Calibri"/>
          <w:szCs w:val="20"/>
          <w:lang w:val="fr-FR"/>
        </w:rPr>
      </w:pPr>
    </w:p>
    <w:p w:rsidR="00A344D9" w:rsidRDefault="00A344D9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szCs w:val="20"/>
          <w:lang w:val="fr-FR"/>
        </w:rPr>
      </w:pPr>
      <w:r w:rsidRPr="00F34D22">
        <w:rPr>
          <w:rFonts w:ascii="Calibri" w:hAnsi="Calibri"/>
          <w:b/>
          <w:szCs w:val="20"/>
          <w:u w:val="single"/>
          <w:lang w:val="fr-FR"/>
        </w:rPr>
        <w:t>Profil souhaité</w:t>
      </w:r>
      <w:r w:rsidRPr="00941CB0">
        <w:rPr>
          <w:rFonts w:ascii="Calibri" w:hAnsi="Calibri"/>
          <w:szCs w:val="20"/>
          <w:lang w:val="fr-FR"/>
        </w:rPr>
        <w:t> :</w:t>
      </w:r>
    </w:p>
    <w:p w:rsidR="00A344D9" w:rsidRDefault="00A344D9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 w:rsidRPr="00423EB9">
        <w:rPr>
          <w:rFonts w:ascii="Calibri" w:hAnsi="Calibri"/>
          <w:szCs w:val="20"/>
          <w:lang w:val="fr-FR"/>
        </w:rPr>
        <w:t>médecin spécialiste en biologie clinique avec expérience en cytogénétique classique et moléculaire ;</w:t>
      </w:r>
    </w:p>
    <w:p w:rsidR="00423EB9" w:rsidRDefault="00423EB9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Grande curiosité et motivation pour tous les aspects de la génétique humaine ;</w:t>
      </w:r>
    </w:p>
    <w:p w:rsidR="00423EB9" w:rsidRPr="00423EB9" w:rsidRDefault="00423EB9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S</w:t>
      </w:r>
      <w:r w:rsidRPr="00DB78E5">
        <w:rPr>
          <w:rFonts w:ascii="Calibri" w:hAnsi="Calibri"/>
          <w:szCs w:val="20"/>
          <w:lang w:val="fr-FR"/>
        </w:rPr>
        <w:t xml:space="preserve">avoir </w:t>
      </w:r>
      <w:r>
        <w:rPr>
          <w:rFonts w:ascii="Calibri" w:hAnsi="Calibri"/>
          <w:szCs w:val="20"/>
          <w:lang w:val="fr-FR"/>
        </w:rPr>
        <w:t>gérer et dynamiser une</w:t>
      </w:r>
      <w:r w:rsidRPr="00DB78E5">
        <w:rPr>
          <w:rFonts w:ascii="Calibri" w:hAnsi="Calibri"/>
          <w:szCs w:val="20"/>
          <w:lang w:val="fr-FR"/>
        </w:rPr>
        <w:t xml:space="preserve"> équipe</w:t>
      </w:r>
      <w:r>
        <w:rPr>
          <w:rFonts w:ascii="Calibri" w:hAnsi="Calibri"/>
          <w:szCs w:val="20"/>
          <w:lang w:val="fr-FR"/>
        </w:rPr>
        <w:t> ;</w:t>
      </w:r>
    </w:p>
    <w:p w:rsidR="00A344D9" w:rsidRDefault="00423EB9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 xml:space="preserve">Bonne connaissance de la norme </w:t>
      </w:r>
      <w:r w:rsidR="00A344D9" w:rsidRPr="00423EB9">
        <w:rPr>
          <w:rFonts w:ascii="Calibri" w:hAnsi="Calibri"/>
          <w:szCs w:val="20"/>
          <w:lang w:val="fr-FR"/>
        </w:rPr>
        <w:t>ISO 15189 ;</w:t>
      </w:r>
    </w:p>
    <w:p w:rsidR="003703EC" w:rsidRDefault="003703EC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Autonomie dans l’organisation et la réalisation du travail ;</w:t>
      </w:r>
    </w:p>
    <w:p w:rsidR="003703EC" w:rsidRDefault="003703EC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Capacité à travailler en équipe ;</w:t>
      </w:r>
    </w:p>
    <w:p w:rsidR="003703EC" w:rsidRPr="00423EB9" w:rsidRDefault="003703EC" w:rsidP="003703EC">
      <w:pPr>
        <w:pStyle w:val="ListParagraph"/>
        <w:numPr>
          <w:ilvl w:val="0"/>
          <w:numId w:val="3"/>
        </w:numPr>
        <w:tabs>
          <w:tab w:val="left" w:pos="8931"/>
        </w:tabs>
        <w:ind w:right="139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Connaissance approfondie d’au moins deux des langues française, anglaise et allemande.</w:t>
      </w:r>
    </w:p>
    <w:p w:rsidR="00A344D9" w:rsidRPr="00F34D22" w:rsidRDefault="00A344D9" w:rsidP="00A344D9">
      <w:pPr>
        <w:tabs>
          <w:tab w:val="left" w:pos="6521"/>
          <w:tab w:val="left" w:pos="7088"/>
        </w:tabs>
        <w:ind w:left="1134" w:right="2267"/>
        <w:rPr>
          <w:rFonts w:ascii="Calibri" w:hAnsi="Calibri"/>
          <w:szCs w:val="20"/>
          <w:lang w:val="fr-FR"/>
        </w:rPr>
      </w:pPr>
    </w:p>
    <w:p w:rsidR="00A344D9" w:rsidRPr="002A4696" w:rsidRDefault="00A344D9" w:rsidP="003703EC">
      <w:pPr>
        <w:tabs>
          <w:tab w:val="left" w:pos="6521"/>
        </w:tabs>
        <w:ind w:left="1134" w:right="-2"/>
        <w:rPr>
          <w:rFonts w:ascii="Calibri" w:hAnsi="Calibri"/>
          <w:szCs w:val="20"/>
          <w:lang w:val="fr-FR"/>
        </w:rPr>
      </w:pPr>
      <w:r w:rsidRPr="002A4696">
        <w:rPr>
          <w:rFonts w:ascii="Calibri" w:hAnsi="Calibri"/>
          <w:szCs w:val="20"/>
          <w:lang w:val="fr-FR"/>
        </w:rPr>
        <w:t>Les candidatures, accompagnées d’un curriculum vitae et d’une copie du diplôme ou certificat</w:t>
      </w:r>
      <w:r>
        <w:rPr>
          <w:rFonts w:ascii="Calibri" w:hAnsi="Calibri"/>
          <w:szCs w:val="20"/>
          <w:lang w:val="fr-FR"/>
        </w:rPr>
        <w:t>, sont à adresser</w:t>
      </w:r>
      <w:r w:rsidRPr="002A4696">
        <w:rPr>
          <w:rFonts w:ascii="Calibri" w:hAnsi="Calibri"/>
          <w:szCs w:val="20"/>
          <w:lang w:val="fr-FR"/>
        </w:rPr>
        <w:t xml:space="preserve"> jusqu’au </w:t>
      </w:r>
      <w:r w:rsidR="003703EC">
        <w:rPr>
          <w:rFonts w:ascii="Calibri" w:hAnsi="Calibri"/>
          <w:szCs w:val="20"/>
          <w:lang w:val="fr-FR"/>
        </w:rPr>
        <w:t>30</w:t>
      </w:r>
      <w:r w:rsidR="008A5BE7">
        <w:rPr>
          <w:rFonts w:ascii="Calibri" w:hAnsi="Calibri"/>
          <w:szCs w:val="20"/>
          <w:lang w:val="fr-FR"/>
        </w:rPr>
        <w:t xml:space="preserve"> septembre</w:t>
      </w:r>
      <w:r>
        <w:rPr>
          <w:rFonts w:ascii="Calibri" w:hAnsi="Calibri"/>
          <w:szCs w:val="20"/>
          <w:lang w:val="fr-FR"/>
        </w:rPr>
        <w:t xml:space="preserve"> 2014</w:t>
      </w:r>
      <w:r w:rsidRPr="002A4696">
        <w:rPr>
          <w:rFonts w:ascii="Calibri" w:hAnsi="Calibri"/>
          <w:szCs w:val="20"/>
          <w:lang w:val="fr-FR"/>
        </w:rPr>
        <w:t xml:space="preserve"> au plus tard à l’adresse ci-après :</w:t>
      </w:r>
    </w:p>
    <w:p w:rsidR="00A344D9" w:rsidRPr="002A4696" w:rsidRDefault="00A344D9" w:rsidP="00A344D9">
      <w:pPr>
        <w:tabs>
          <w:tab w:val="left" w:pos="8460"/>
        </w:tabs>
        <w:ind w:left="1418" w:right="610"/>
        <w:outlineLvl w:val="0"/>
        <w:rPr>
          <w:rFonts w:ascii="Calibri" w:hAnsi="Calibri"/>
          <w:szCs w:val="20"/>
          <w:lang w:val="fr-FR"/>
        </w:rPr>
      </w:pPr>
    </w:p>
    <w:p w:rsidR="00A344D9" w:rsidRPr="002A4696" w:rsidRDefault="00A344D9" w:rsidP="00A344D9">
      <w:pPr>
        <w:tabs>
          <w:tab w:val="left" w:pos="8460"/>
        </w:tabs>
        <w:ind w:left="1418" w:right="610"/>
        <w:outlineLvl w:val="0"/>
        <w:rPr>
          <w:rFonts w:ascii="Calibri" w:hAnsi="Calibri"/>
          <w:szCs w:val="20"/>
          <w:lang w:val="fr-FR"/>
        </w:rPr>
      </w:pPr>
      <w:r w:rsidRPr="002A4696">
        <w:rPr>
          <w:rFonts w:ascii="Calibri" w:hAnsi="Calibri"/>
          <w:szCs w:val="20"/>
          <w:lang w:val="fr-FR"/>
        </w:rPr>
        <w:t>Laboratoire national de Santé</w:t>
      </w:r>
    </w:p>
    <w:p w:rsidR="00A344D9" w:rsidRPr="002A4696" w:rsidRDefault="00A344D9" w:rsidP="00A344D9">
      <w:pPr>
        <w:tabs>
          <w:tab w:val="left" w:pos="8460"/>
        </w:tabs>
        <w:ind w:left="1418" w:right="610"/>
        <w:rPr>
          <w:rFonts w:ascii="Calibri" w:hAnsi="Calibri"/>
          <w:szCs w:val="20"/>
          <w:lang w:val="fr-FR"/>
        </w:rPr>
      </w:pPr>
      <w:r w:rsidRPr="002A4696">
        <w:rPr>
          <w:rFonts w:ascii="Calibri" w:hAnsi="Calibri"/>
          <w:szCs w:val="20"/>
          <w:lang w:val="fr-FR"/>
        </w:rPr>
        <w:t>Direction</w:t>
      </w:r>
    </w:p>
    <w:p w:rsidR="00A344D9" w:rsidRPr="002A4696" w:rsidRDefault="00A344D9" w:rsidP="00A344D9">
      <w:pPr>
        <w:tabs>
          <w:tab w:val="left" w:pos="8460"/>
        </w:tabs>
        <w:ind w:left="1418" w:right="610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B.P. 7</w:t>
      </w:r>
      <w:r w:rsidRPr="002A4696">
        <w:rPr>
          <w:rFonts w:ascii="Calibri" w:hAnsi="Calibri"/>
          <w:szCs w:val="20"/>
          <w:lang w:val="fr-FR"/>
        </w:rPr>
        <w:t>2</w:t>
      </w:r>
    </w:p>
    <w:p w:rsidR="00A344D9" w:rsidRPr="002A4696" w:rsidRDefault="00A344D9" w:rsidP="00A344D9">
      <w:pPr>
        <w:tabs>
          <w:tab w:val="left" w:pos="8460"/>
        </w:tabs>
        <w:ind w:left="1418" w:right="610"/>
        <w:rPr>
          <w:rFonts w:ascii="Calibri" w:hAnsi="Calibri"/>
          <w:szCs w:val="20"/>
          <w:lang w:val="fr-FR"/>
        </w:rPr>
      </w:pPr>
      <w:r>
        <w:rPr>
          <w:rFonts w:ascii="Calibri" w:hAnsi="Calibri"/>
          <w:szCs w:val="20"/>
          <w:lang w:val="fr-FR"/>
        </w:rPr>
        <w:t>L-3401 Dudelange</w:t>
      </w:r>
    </w:p>
    <w:p w:rsidR="00A344D9" w:rsidRPr="002A4696" w:rsidRDefault="00A344D9" w:rsidP="00A344D9">
      <w:pPr>
        <w:tabs>
          <w:tab w:val="left" w:pos="8460"/>
        </w:tabs>
        <w:ind w:left="1418" w:right="610"/>
        <w:rPr>
          <w:rFonts w:ascii="Calibri" w:hAnsi="Calibri"/>
          <w:szCs w:val="20"/>
          <w:lang w:val="fr-FR"/>
        </w:rPr>
      </w:pPr>
      <w:r w:rsidRPr="002A4696">
        <w:rPr>
          <w:rFonts w:ascii="Calibri" w:hAnsi="Calibri"/>
          <w:szCs w:val="20"/>
          <w:lang w:val="fr-FR"/>
        </w:rPr>
        <w:t xml:space="preserve">Email : </w:t>
      </w:r>
      <w:smartTag w:uri="urn:schemas-microsoft-com:office:smarttags" w:element="PersonName">
        <w:r w:rsidRPr="002A4696">
          <w:rPr>
            <w:rFonts w:ascii="Calibri" w:hAnsi="Calibri"/>
            <w:szCs w:val="20"/>
            <w:lang w:val="fr-FR"/>
          </w:rPr>
          <w:t>recrutement</w:t>
        </w:r>
      </w:smartTag>
      <w:r w:rsidRPr="002A4696">
        <w:rPr>
          <w:rFonts w:ascii="Calibri" w:hAnsi="Calibri"/>
          <w:szCs w:val="20"/>
          <w:lang w:val="fr-FR"/>
        </w:rPr>
        <w:t>@lns.etat.lu</w:t>
      </w:r>
      <w:bookmarkEnd w:id="0"/>
    </w:p>
    <w:sectPr w:rsidR="00A344D9" w:rsidRPr="002A4696" w:rsidSect="00655DC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54" w:right="1418" w:bottom="794" w:left="1418" w:header="454" w:footer="73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4D9" w:rsidRDefault="00A344D9" w:rsidP="00A344D9">
      <w:r>
        <w:separator/>
      </w:r>
    </w:p>
  </w:endnote>
  <w:endnote w:type="continuationSeparator" w:id="0">
    <w:p w:rsidR="00A344D9" w:rsidRDefault="00A344D9" w:rsidP="00A34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3" w:rsidRDefault="001F4A05" w:rsidP="00655D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6FB3" w:rsidRDefault="001716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717" w:rsidRPr="00523E02" w:rsidRDefault="001F4A05" w:rsidP="001716FA">
    <w:pPr>
      <w:pStyle w:val="Footer"/>
      <w:pBdr>
        <w:top w:val="single" w:sz="4" w:space="1" w:color="auto"/>
      </w:pBdr>
      <w:jc w:val="center"/>
      <w:rPr>
        <w:rFonts w:ascii="Calibri" w:hAnsi="Calibri" w:cs="Calibri"/>
        <w:lang w:val="lb-LU"/>
      </w:rPr>
    </w:pPr>
    <w:r w:rsidRPr="00523E02">
      <w:rPr>
        <w:rFonts w:ascii="Calibri" w:hAnsi="Calibri" w:cs="Calibri"/>
        <w:lang w:val="lb-LU"/>
      </w:rPr>
      <w:t xml:space="preserve">E.P. </w:t>
    </w:r>
    <w:r w:rsidRPr="00857AF8">
      <w:rPr>
        <w:rFonts w:ascii="Calibri" w:hAnsi="Calibri" w:cs="Calibri"/>
        <w:lang w:val="fr-LU"/>
      </w:rPr>
      <w:t>Laboratoire national de santé</w:t>
    </w:r>
    <w:r w:rsidRPr="00523E02">
      <w:rPr>
        <w:rFonts w:ascii="Calibri" w:hAnsi="Calibri" w:cs="Calibri"/>
        <w:lang w:val="fr-FR"/>
      </w:rPr>
      <w:t xml:space="preserve"> | </w:t>
    </w:r>
    <w:r w:rsidR="001716FA">
      <w:rPr>
        <w:rFonts w:ascii="Calibri" w:hAnsi="Calibri" w:cs="Calibri"/>
        <w:lang w:val="fr-LU"/>
      </w:rPr>
      <w:t>1, rue Louis Rech  L-3555</w:t>
    </w:r>
    <w:r w:rsidRPr="00857AF8">
      <w:rPr>
        <w:rFonts w:ascii="Calibri" w:hAnsi="Calibri" w:cs="Calibri"/>
        <w:lang w:val="fr-LU"/>
      </w:rPr>
      <w:t xml:space="preserve"> Dudelange</w:t>
    </w:r>
  </w:p>
  <w:p w:rsidR="00562717" w:rsidRPr="00523E02" w:rsidRDefault="001F4A05" w:rsidP="001716FA">
    <w:pPr>
      <w:pStyle w:val="Footer"/>
      <w:pBdr>
        <w:top w:val="single" w:sz="4" w:space="1" w:color="auto"/>
      </w:pBdr>
      <w:jc w:val="center"/>
      <w:rPr>
        <w:rFonts w:ascii="Calibri" w:hAnsi="Calibri" w:cs="Calibri"/>
        <w:lang w:val="lb-LU"/>
      </w:rPr>
    </w:pPr>
    <w:r w:rsidRPr="00523E02">
      <w:rPr>
        <w:rFonts w:ascii="Calibri" w:hAnsi="Calibri" w:cs="Calibri"/>
        <w:lang w:val="lb-LU"/>
      </w:rPr>
      <w:t xml:space="preserve">Tél.: (+352) 28 100–323 </w:t>
    </w:r>
    <w:r w:rsidRPr="00523E02">
      <w:rPr>
        <w:rFonts w:ascii="Calibri" w:hAnsi="Calibri" w:cs="Calibri"/>
        <w:lang w:val="fr-FR"/>
      </w:rPr>
      <w:t xml:space="preserve">| </w:t>
    </w:r>
    <w:r w:rsidRPr="00523E02">
      <w:rPr>
        <w:rFonts w:ascii="Calibri" w:hAnsi="Calibri" w:cs="Calibri"/>
        <w:lang w:val="lb-LU"/>
      </w:rPr>
      <w:t xml:space="preserve">Fax: (+352) 28 100–322 </w:t>
    </w:r>
    <w:r w:rsidRPr="00523E02">
      <w:rPr>
        <w:rFonts w:ascii="Calibri" w:hAnsi="Calibri" w:cs="Calibri"/>
        <w:lang w:val="fr-FR"/>
      </w:rPr>
      <w:t xml:space="preserve">| </w:t>
    </w:r>
    <w:r w:rsidR="00A344D9">
      <w:rPr>
        <w:rFonts w:ascii="Calibri" w:hAnsi="Calibri" w:cs="Calibri"/>
        <w:lang w:val="lb-LU"/>
      </w:rPr>
      <w:t>E-mail: recrutement</w:t>
    </w:r>
    <w:r w:rsidRPr="00523E02">
      <w:rPr>
        <w:rFonts w:ascii="Calibri" w:hAnsi="Calibri" w:cs="Calibri"/>
        <w:lang w:val="lb-LU"/>
      </w:rPr>
      <w:t xml:space="preserve">@lns.etat.lu </w:t>
    </w:r>
    <w:r w:rsidRPr="00523E02">
      <w:rPr>
        <w:rFonts w:ascii="Calibri" w:hAnsi="Calibri" w:cs="Calibri"/>
        <w:lang w:val="fr-FR"/>
      </w:rPr>
      <w:t xml:space="preserve">| </w:t>
    </w:r>
    <w:r w:rsidRPr="00523E02">
      <w:rPr>
        <w:rFonts w:ascii="Calibri" w:hAnsi="Calibri" w:cs="Calibri"/>
        <w:lang w:val="lb-LU"/>
      </w:rPr>
      <w:t>site: www.lns.lu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3" w:rsidRDefault="001F4A05">
    <w:pPr>
      <w:pStyle w:val="Footer"/>
      <w:rPr>
        <w:sz w:val="16"/>
        <w:lang w:val="fr-FR"/>
      </w:rPr>
    </w:pPr>
    <w:r>
      <w:rPr>
        <w:sz w:val="16"/>
        <w:lang w:val="fr-FR"/>
      </w:rPr>
      <w:t>_________________________________________________________________________________________________________</w:t>
    </w:r>
  </w:p>
  <w:p w:rsidR="00656FB3" w:rsidRDefault="001F4A05">
    <w:pPr>
      <w:pStyle w:val="Footer"/>
      <w:spacing w:before="60" w:after="120"/>
      <w:jc w:val="center"/>
      <w:rPr>
        <w:u w:val="dotted"/>
        <w:lang w:val="fr-FR"/>
      </w:rPr>
    </w:pPr>
    <w:r>
      <w:rPr>
        <w:lang w:val="fr-FR"/>
      </w:rPr>
      <w:t>42, rue du Laboratoire L-1911 Luxembourg Tél. 49 11 91</w:t>
    </w:r>
  </w:p>
  <w:p w:rsidR="00656FB3" w:rsidRDefault="001F4A05">
    <w:pPr>
      <w:pStyle w:val="Footer"/>
      <w:jc w:val="center"/>
      <w:rPr>
        <w:lang w:val="de-DE"/>
      </w:rPr>
    </w:pPr>
    <w:r>
      <w:rPr>
        <w:lang w:val="de-DE"/>
      </w:rPr>
      <w:t>B.P. 1102 L-1011 Luxembourg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4D9" w:rsidRDefault="00A344D9" w:rsidP="00A344D9">
      <w:r>
        <w:separator/>
      </w:r>
    </w:p>
  </w:footnote>
  <w:footnote w:type="continuationSeparator" w:id="0">
    <w:p w:rsidR="00A344D9" w:rsidRDefault="00A344D9" w:rsidP="00A34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2393" w:type="pct"/>
      <w:tblInd w:w="-78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50"/>
      <w:gridCol w:w="3158"/>
    </w:tblGrid>
    <w:tr w:rsidR="00656FB3" w:rsidRPr="00A50004" w:rsidTr="00655DC2">
      <w:trPr>
        <w:cantSplit/>
        <w:trHeight w:val="897"/>
      </w:trPr>
      <w:tc>
        <w:tcPr>
          <w:tcW w:w="1364" w:type="pct"/>
          <w:tcBorders>
            <w:right w:val="single" w:sz="12" w:space="0" w:color="auto"/>
          </w:tcBorders>
          <w:vAlign w:val="center"/>
        </w:tcPr>
        <w:p w:rsidR="00656FB3" w:rsidRDefault="00A344D9" w:rsidP="00655DC2">
          <w:pPr>
            <w:pStyle w:val="Header"/>
            <w:tabs>
              <w:tab w:val="center" w:pos="5670"/>
            </w:tabs>
            <w:jc w:val="both"/>
            <w:rPr>
              <w:color w:val="333399"/>
              <w:sz w:val="18"/>
              <w:lang w:val="fr-CH"/>
            </w:rPr>
          </w:pPr>
          <w:bookmarkStart w:id="1" w:name="_Hlk337794093"/>
          <w:r>
            <w:rPr>
              <w:noProof/>
              <w:color w:val="808080"/>
              <w:lang w:val="fr-LU" w:eastAsia="fr-LU"/>
            </w:rPr>
            <w:drawing>
              <wp:inline distT="0" distB="0" distL="0" distR="0">
                <wp:extent cx="704850" cy="704850"/>
                <wp:effectExtent l="0" t="0" r="0" b="0"/>
                <wp:docPr id="2" name="Picture 2" descr="Logo Laboratoire National Sante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Laboratoire National Sante-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36" w:type="pct"/>
          <w:tcBorders>
            <w:left w:val="single" w:sz="12" w:space="0" w:color="auto"/>
          </w:tcBorders>
          <w:vAlign w:val="center"/>
        </w:tcPr>
        <w:p w:rsidR="00656FB3" w:rsidRPr="004C4B55" w:rsidRDefault="001F4A05" w:rsidP="00655DC2">
          <w:pPr>
            <w:spacing w:after="60"/>
            <w:rPr>
              <w:rFonts w:cs="Arial"/>
              <w:szCs w:val="20"/>
              <w:lang w:val="fr-FR" w:eastAsia="fr-FR"/>
            </w:rPr>
          </w:pPr>
          <w:r w:rsidRPr="004C4B55">
            <w:rPr>
              <w:rFonts w:cs="Arial"/>
              <w:szCs w:val="20"/>
              <w:lang w:val="fr-FR" w:eastAsia="fr-FR"/>
            </w:rPr>
            <w:t>Laboratoire national de Santé</w:t>
          </w:r>
        </w:p>
        <w:p w:rsidR="00656FB3" w:rsidRPr="008B457B" w:rsidRDefault="001F4A05" w:rsidP="00655DC2">
          <w:pPr>
            <w:spacing w:after="180"/>
            <w:rPr>
              <w:rFonts w:cs="Arial"/>
              <w:sz w:val="16"/>
              <w:szCs w:val="16"/>
              <w:lang w:val="fr-FR" w:eastAsia="fr-FR"/>
            </w:rPr>
          </w:pPr>
          <w:r w:rsidRPr="008B457B">
            <w:rPr>
              <w:rFonts w:cs="Arial"/>
              <w:sz w:val="16"/>
              <w:szCs w:val="16"/>
              <w:lang w:val="fr-FR" w:eastAsia="fr-FR"/>
            </w:rPr>
            <w:t>Etablissement public</w:t>
          </w:r>
        </w:p>
        <w:p w:rsidR="00656FB3" w:rsidRPr="004C4B55" w:rsidRDefault="001F4A05" w:rsidP="00655DC2">
          <w:pPr>
            <w:rPr>
              <w:rFonts w:cs="Arial"/>
              <w:color w:val="FF0000"/>
              <w:sz w:val="24"/>
              <w:lang w:val="fr-FR" w:eastAsia="fr-FR"/>
            </w:rPr>
          </w:pPr>
          <w:r>
            <w:rPr>
              <w:rFonts w:cs="Arial"/>
              <w:color w:val="FF0000"/>
              <w:sz w:val="24"/>
              <w:lang w:val="fr-FR" w:eastAsia="fr-FR"/>
            </w:rPr>
            <w:t>Direction</w:t>
          </w:r>
        </w:p>
        <w:p w:rsidR="00656FB3" w:rsidRPr="00061BA1" w:rsidRDefault="001716FA" w:rsidP="00655DC2">
          <w:pPr>
            <w:pStyle w:val="Header"/>
            <w:tabs>
              <w:tab w:val="center" w:pos="5670"/>
            </w:tabs>
            <w:ind w:left="72"/>
            <w:jc w:val="both"/>
            <w:rPr>
              <w:color w:val="333399"/>
              <w:sz w:val="12"/>
              <w:szCs w:val="12"/>
              <w:lang w:val="fr-CH"/>
            </w:rPr>
          </w:pPr>
        </w:p>
      </w:tc>
    </w:tr>
    <w:bookmarkEnd w:id="1"/>
  </w:tbl>
  <w:p w:rsidR="00656FB3" w:rsidRPr="008F7364" w:rsidRDefault="001716FA" w:rsidP="00655DC2">
    <w:pPr>
      <w:pStyle w:val="Header"/>
      <w:rPr>
        <w:rFonts w:ascii="Calibri" w:hAnsi="Calibri"/>
        <w:sz w:val="2"/>
        <w:szCs w:val="2"/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2017" w:type="pct"/>
      <w:tblInd w:w="-78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50"/>
      <w:gridCol w:w="2465"/>
    </w:tblGrid>
    <w:tr w:rsidR="00656FB3" w:rsidRPr="00A50004" w:rsidTr="00655DC2">
      <w:trPr>
        <w:cantSplit/>
        <w:trHeight w:val="1279"/>
      </w:trPr>
      <w:tc>
        <w:tcPr>
          <w:tcW w:w="1619" w:type="pct"/>
          <w:tcBorders>
            <w:right w:val="single" w:sz="12" w:space="0" w:color="auto"/>
          </w:tcBorders>
          <w:vAlign w:val="center"/>
        </w:tcPr>
        <w:p w:rsidR="00656FB3" w:rsidRDefault="00A344D9" w:rsidP="00655DC2">
          <w:pPr>
            <w:pStyle w:val="Header"/>
            <w:tabs>
              <w:tab w:val="center" w:pos="5670"/>
            </w:tabs>
            <w:jc w:val="both"/>
            <w:rPr>
              <w:color w:val="333399"/>
              <w:sz w:val="18"/>
              <w:lang w:val="fr-CH"/>
            </w:rPr>
          </w:pPr>
          <w:r>
            <w:rPr>
              <w:noProof/>
              <w:color w:val="808080"/>
              <w:lang w:val="fr-LU" w:eastAsia="fr-LU"/>
            </w:rPr>
            <w:drawing>
              <wp:inline distT="0" distB="0" distL="0" distR="0">
                <wp:extent cx="704850" cy="704850"/>
                <wp:effectExtent l="0" t="0" r="0" b="0"/>
                <wp:docPr id="1" name="Picture 1" descr="Logo Laboratoire National Sante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Laboratoire National Sante-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1" w:type="pct"/>
          <w:tcBorders>
            <w:left w:val="single" w:sz="12" w:space="0" w:color="auto"/>
          </w:tcBorders>
          <w:vAlign w:val="center"/>
        </w:tcPr>
        <w:p w:rsidR="00656FB3" w:rsidRPr="00805E72" w:rsidRDefault="001F4A05" w:rsidP="00655DC2">
          <w:pPr>
            <w:rPr>
              <w:rFonts w:ascii="Calibri" w:hAnsi="Calibri" w:cs="Arial"/>
              <w:szCs w:val="20"/>
              <w:lang w:val="fr-FR" w:eastAsia="fr-FR"/>
            </w:rPr>
          </w:pPr>
          <w:r w:rsidRPr="00805E72">
            <w:rPr>
              <w:rFonts w:ascii="Calibri" w:hAnsi="Calibri" w:cs="Arial"/>
              <w:szCs w:val="20"/>
              <w:lang w:val="fr-FR" w:eastAsia="fr-FR"/>
            </w:rPr>
            <w:t>Etablissement public</w:t>
          </w:r>
        </w:p>
        <w:p w:rsidR="00656FB3" w:rsidRPr="00805E72" w:rsidRDefault="001F4A05" w:rsidP="00655DC2">
          <w:pPr>
            <w:rPr>
              <w:rFonts w:ascii="Calibri" w:hAnsi="Calibri" w:cs="Arial"/>
              <w:szCs w:val="20"/>
              <w:lang w:val="fr-FR" w:eastAsia="fr-FR"/>
            </w:rPr>
          </w:pPr>
          <w:r w:rsidRPr="00805E72">
            <w:rPr>
              <w:rFonts w:ascii="Calibri" w:hAnsi="Calibri" w:cs="Arial"/>
              <w:szCs w:val="20"/>
              <w:lang w:val="fr-FR" w:eastAsia="fr-FR"/>
            </w:rPr>
            <w:t>Laboratoire national de Santé</w:t>
          </w:r>
        </w:p>
        <w:p w:rsidR="00656FB3" w:rsidRPr="00805E72" w:rsidRDefault="001F4A05" w:rsidP="00655DC2">
          <w:pPr>
            <w:rPr>
              <w:rFonts w:ascii="Calibri" w:hAnsi="Calibri" w:cs="Arial"/>
              <w:color w:val="FF0000"/>
              <w:sz w:val="24"/>
              <w:lang w:val="fr-FR" w:eastAsia="fr-FR"/>
            </w:rPr>
          </w:pPr>
          <w:r w:rsidRPr="00805E72">
            <w:rPr>
              <w:rFonts w:ascii="Calibri" w:hAnsi="Calibri" w:cs="Arial"/>
              <w:color w:val="FF0000"/>
              <w:sz w:val="24"/>
              <w:lang w:val="fr-FR" w:eastAsia="fr-FR"/>
            </w:rPr>
            <w:t>Direction</w:t>
          </w:r>
        </w:p>
        <w:p w:rsidR="00656FB3" w:rsidRPr="00A50004" w:rsidRDefault="001716FA" w:rsidP="00655DC2">
          <w:pPr>
            <w:pStyle w:val="Header"/>
            <w:tabs>
              <w:tab w:val="center" w:pos="5670"/>
            </w:tabs>
            <w:ind w:left="72"/>
            <w:jc w:val="both"/>
            <w:rPr>
              <w:color w:val="333399"/>
              <w:sz w:val="24"/>
              <w:lang w:val="fr-CH"/>
            </w:rPr>
          </w:pPr>
        </w:p>
      </w:tc>
    </w:tr>
  </w:tbl>
  <w:p w:rsidR="00656FB3" w:rsidRPr="00805E72" w:rsidRDefault="001716FA" w:rsidP="00655DC2">
    <w:pPr>
      <w:pStyle w:val="Header"/>
      <w:rPr>
        <w:sz w:val="2"/>
        <w:szCs w:val="2"/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13DFF"/>
    <w:multiLevelType w:val="hybridMultilevel"/>
    <w:tmpl w:val="4B4C3094"/>
    <w:lvl w:ilvl="0" w:tplc="D59E9D58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1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2B4B2985"/>
    <w:multiLevelType w:val="hybridMultilevel"/>
    <w:tmpl w:val="C52CA516"/>
    <w:lvl w:ilvl="0" w:tplc="D59E9D58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1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588D6FE6"/>
    <w:multiLevelType w:val="hybridMultilevel"/>
    <w:tmpl w:val="8280C9BC"/>
    <w:lvl w:ilvl="0" w:tplc="D59E9D58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1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D9"/>
    <w:rsid w:val="00082EB4"/>
    <w:rsid w:val="001716FA"/>
    <w:rsid w:val="001F4A05"/>
    <w:rsid w:val="00231FD5"/>
    <w:rsid w:val="003703EC"/>
    <w:rsid w:val="003C69F2"/>
    <w:rsid w:val="00423EB9"/>
    <w:rsid w:val="00671BF8"/>
    <w:rsid w:val="00720894"/>
    <w:rsid w:val="007B1DAC"/>
    <w:rsid w:val="00853BCE"/>
    <w:rsid w:val="008A5BE7"/>
    <w:rsid w:val="00994BC1"/>
    <w:rsid w:val="00A344D9"/>
    <w:rsid w:val="00BF21F5"/>
    <w:rsid w:val="00F1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L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4D9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A344D9"/>
    <w:pPr>
      <w:keepNext/>
      <w:ind w:left="4820"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344D9"/>
    <w:rPr>
      <w:rFonts w:ascii="Arial" w:eastAsia="Times New Roman" w:hAnsi="Arial" w:cs="Times New Roman"/>
      <w:sz w:val="20"/>
      <w:szCs w:val="24"/>
      <w:u w:val="single"/>
      <w:lang w:val="en-GB"/>
    </w:rPr>
  </w:style>
  <w:style w:type="paragraph" w:styleId="Header">
    <w:name w:val="header"/>
    <w:basedOn w:val="Normal"/>
    <w:link w:val="HeaderChar"/>
    <w:rsid w:val="00A344D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344D9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rsid w:val="00A344D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344D9"/>
    <w:rPr>
      <w:rFonts w:ascii="Arial" w:eastAsia="Times New Roman" w:hAnsi="Arial" w:cs="Times New Roman"/>
      <w:sz w:val="20"/>
      <w:szCs w:val="24"/>
      <w:lang w:val="en-GB"/>
    </w:rPr>
  </w:style>
  <w:style w:type="character" w:styleId="PageNumber">
    <w:name w:val="page number"/>
    <w:basedOn w:val="DefaultParagraphFont"/>
    <w:rsid w:val="00A344D9"/>
  </w:style>
  <w:style w:type="paragraph" w:styleId="BalloonText">
    <w:name w:val="Balloon Text"/>
    <w:basedOn w:val="Normal"/>
    <w:link w:val="BalloonTextChar"/>
    <w:uiPriority w:val="99"/>
    <w:semiHidden/>
    <w:unhideWhenUsed/>
    <w:rsid w:val="00A344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4D9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423E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L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4D9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A344D9"/>
    <w:pPr>
      <w:keepNext/>
      <w:ind w:left="4820"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344D9"/>
    <w:rPr>
      <w:rFonts w:ascii="Arial" w:eastAsia="Times New Roman" w:hAnsi="Arial" w:cs="Times New Roman"/>
      <w:sz w:val="20"/>
      <w:szCs w:val="24"/>
      <w:u w:val="single"/>
      <w:lang w:val="en-GB"/>
    </w:rPr>
  </w:style>
  <w:style w:type="paragraph" w:styleId="Header">
    <w:name w:val="header"/>
    <w:basedOn w:val="Normal"/>
    <w:link w:val="HeaderChar"/>
    <w:rsid w:val="00A344D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344D9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rsid w:val="00A344D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344D9"/>
    <w:rPr>
      <w:rFonts w:ascii="Arial" w:eastAsia="Times New Roman" w:hAnsi="Arial" w:cs="Times New Roman"/>
      <w:sz w:val="20"/>
      <w:szCs w:val="24"/>
      <w:lang w:val="en-GB"/>
    </w:rPr>
  </w:style>
  <w:style w:type="character" w:styleId="PageNumber">
    <w:name w:val="page number"/>
    <w:basedOn w:val="DefaultParagraphFont"/>
    <w:rsid w:val="00A344D9"/>
  </w:style>
  <w:style w:type="paragraph" w:styleId="BalloonText">
    <w:name w:val="Balloon Text"/>
    <w:basedOn w:val="Normal"/>
    <w:link w:val="BalloonTextChar"/>
    <w:uiPriority w:val="99"/>
    <w:semiHidden/>
    <w:unhideWhenUsed/>
    <w:rsid w:val="00A344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4D9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423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Di Centa</dc:creator>
  <cp:lastModifiedBy>Carmen Di Centa</cp:lastModifiedBy>
  <cp:revision>3</cp:revision>
  <cp:lastPrinted>2014-08-14T09:43:00Z</cp:lastPrinted>
  <dcterms:created xsi:type="dcterms:W3CDTF">2014-08-19T07:24:00Z</dcterms:created>
  <dcterms:modified xsi:type="dcterms:W3CDTF">2014-08-19T09:45:00Z</dcterms:modified>
</cp:coreProperties>
</file>