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837AF7" w14:textId="77777777" w:rsidR="00D35C01" w:rsidRPr="00142BEC" w:rsidRDefault="00D35C01" w:rsidP="00D35C01">
      <w:pPr>
        <w:rPr>
          <w:rFonts w:asciiTheme="minorHAnsi" w:hAnsiTheme="minorHAnsi" w:cstheme="minorHAnsi"/>
          <w:sz w:val="28"/>
        </w:rPr>
      </w:pPr>
      <w:r w:rsidRPr="00142BEC">
        <w:rPr>
          <w:rFonts w:asciiTheme="minorHAnsi" w:hAnsiTheme="minorHAnsi" w:cstheme="minorHAnsi"/>
          <w:noProof/>
        </w:rPr>
        <mc:AlternateContent>
          <mc:Choice Requires="wps">
            <w:drawing>
              <wp:anchor distT="152400" distB="152400" distL="152400" distR="152400" simplePos="0" relativeHeight="251659264" behindDoc="0" locked="0" layoutInCell="1" allowOverlap="1" wp14:anchorId="7A596BE5" wp14:editId="538D1904">
                <wp:simplePos x="0" y="0"/>
                <wp:positionH relativeFrom="margin">
                  <wp:align>left</wp:align>
                </wp:positionH>
                <wp:positionV relativeFrom="page">
                  <wp:posOffset>1250950</wp:posOffset>
                </wp:positionV>
                <wp:extent cx="5422900" cy="1006475"/>
                <wp:effectExtent l="0" t="0" r="0" b="0"/>
                <wp:wrapTopAndBottom distT="152400" distB="152400"/>
                <wp:docPr id="1073741825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2900" cy="10064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8965" w:type="dxa"/>
                              <w:tblInd w:w="5" w:type="dxa"/>
                              <w:tblBorders>
                                <w:top w:val="single" w:sz="8" w:space="0" w:color="FFFFFF"/>
                                <w:left w:val="single" w:sz="8" w:space="0" w:color="FFFFFF"/>
                                <w:bottom w:val="single" w:sz="8" w:space="0" w:color="FFFFFF"/>
                                <w:right w:val="single" w:sz="8" w:space="0" w:color="FFFFFF"/>
                                <w:insideH w:val="single" w:sz="8" w:space="0" w:color="FFFFFF"/>
                                <w:insideV w:val="single" w:sz="8" w:space="0" w:color="FFFFFF"/>
                              </w:tblBorders>
                              <w:shd w:val="clear" w:color="auto" w:fill="CED7E7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7498"/>
                              <w:gridCol w:w="1467"/>
                            </w:tblGrid>
                            <w:tr w:rsidR="009D183A" w14:paraId="3ABFBAB9" w14:textId="77777777" w:rsidTr="00E215FD">
                              <w:trPr>
                                <w:trHeight w:val="1108"/>
                              </w:trPr>
                              <w:tc>
                                <w:tcPr>
                                  <w:tcW w:w="749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  <w:vAlign w:val="bottom"/>
                                </w:tcPr>
                                <w:p w14:paraId="1A208409" w14:textId="77777777" w:rsidR="009D183A" w:rsidRDefault="009D183A">
                                  <w:pPr>
                                    <w:pStyle w:val="Textegauche"/>
                                    <w:tabs>
                                      <w:tab w:val="left" w:pos="709"/>
                                      <w:tab w:val="left" w:pos="1418"/>
                                      <w:tab w:val="left" w:pos="2127"/>
                                      <w:tab w:val="left" w:pos="2836"/>
                                      <w:tab w:val="left" w:pos="3545"/>
                                      <w:tab w:val="left" w:pos="4254"/>
                                      <w:tab w:val="left" w:pos="4963"/>
                                      <w:tab w:val="left" w:pos="5672"/>
                                      <w:tab w:val="left" w:pos="6381"/>
                                      <w:tab w:val="left" w:pos="7090"/>
                                    </w:tabs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/>
                                      <w:bCs/>
                                    </w:rPr>
                                    <w:t>Association des cytogénéticiens de langue française</w:t>
                                  </w:r>
                                  <w:r>
                                    <w:rPr>
                                      <w:rFonts w:ascii="Arial Unicode MS" w:eastAsia="Arial Unicode MS" w:hAnsi="Arial Unicode MS" w:cs="Arial Unicode MS"/>
                                    </w:rPr>
                                    <w:br/>
                                  </w:r>
                                  <w:r>
                                    <w:rPr>
                                      <w:rFonts w:ascii="Times New Roman" w:hAnsi="Times New Roman"/>
                                    </w:rPr>
                                    <w:t>Processus Pilotage et Amélioration Continue (PAC)</w:t>
                                  </w:r>
                                </w:p>
                                <w:p w14:paraId="6C761353" w14:textId="77777777" w:rsidR="009D183A" w:rsidRDefault="009D183A" w:rsidP="008524E9">
                                  <w:pPr>
                                    <w:pStyle w:val="Textegauche"/>
                                    <w:tabs>
                                      <w:tab w:val="left" w:pos="709"/>
                                      <w:tab w:val="left" w:pos="1418"/>
                                      <w:tab w:val="left" w:pos="2127"/>
                                      <w:tab w:val="left" w:pos="2836"/>
                                      <w:tab w:val="left" w:pos="3545"/>
                                      <w:tab w:val="left" w:pos="4254"/>
                                      <w:tab w:val="left" w:pos="4963"/>
                                      <w:tab w:val="left" w:pos="5672"/>
                                      <w:tab w:val="left" w:pos="6381"/>
                                      <w:tab w:val="left" w:pos="7090"/>
                                    </w:tabs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>Bilan final des EEQ CST de la session 2025-2026</w:t>
                                  </w:r>
                                </w:p>
                              </w:tc>
                              <w:tc>
                                <w:tcPr>
                                  <w:tcW w:w="146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331" w:type="dxa"/>
                                  </w:tcMar>
                                  <w:vAlign w:val="center"/>
                                </w:tcPr>
                                <w:p w14:paraId="08D050FD" w14:textId="77777777" w:rsidR="009D183A" w:rsidRDefault="009D183A">
                                  <w:pPr>
                                    <w:tabs>
                                      <w:tab w:val="left" w:pos="709"/>
                                      <w:tab w:val="left" w:pos="1418"/>
                                    </w:tabs>
                                    <w:ind w:right="251"/>
                                    <w:jc w:val="center"/>
                                  </w:pPr>
                                  <w:r w:rsidRPr="00142BEC">
                                    <w:rPr>
                                      <w:rFonts w:ascii="Arial" w:hAnsi="Arial" w:cs="Arial"/>
                                      <w:b/>
                                      <w:noProof/>
                                      <w:color w:val="000000"/>
                                      <w:szCs w:val="22"/>
                                    </w:rPr>
                                    <w:drawing>
                                      <wp:inline distT="0" distB="0" distL="0" distR="0" wp14:anchorId="1F3A8628" wp14:editId="23397A75">
                                        <wp:extent cx="552450" cy="654619"/>
                                        <wp:effectExtent l="0" t="0" r="0" b="0"/>
                                        <wp:docPr id="6" name="Image 6" descr="http://www.eaclf.org/FORUM/styles/prosilver/imageset/LogoACLF2026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6" descr="http://www.eaclf.org/FORUM/styles/prosilver/imageset/LogoACLF2026.png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 rotWithShape="1">
                                                <a:blip r:embed="rId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 l="20017" t="14794" r="17331" b="13840"/>
                                                <a:stretch/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575976" cy="68249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53640926-AAD7-44D8-BBD7-CCE9431645EC}">
                                                    <a14:shadowObscured xmlns:a14="http://schemas.microsoft.com/office/drawing/2010/main"/>
                                                  </a:ext>
                                                </a:extLst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</w:tbl>
                          <w:p w14:paraId="686B299D" w14:textId="77777777" w:rsidR="009D183A" w:rsidRDefault="009D183A" w:rsidP="00D35C01"/>
                        </w:txbxContent>
                      </wps:txbx>
                      <wps:bodyPr wrap="square" lIns="0" tIns="0" rIns="0" bIns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A596BE5" id="officeArt object" o:spid="_x0000_s1026" style="position:absolute;margin-left:0;margin-top:98.5pt;width:427pt;height:79.25pt;z-index:251659264;visibility:visible;mso-wrap-style:square;mso-width-percent:0;mso-wrap-distance-left:12pt;mso-wrap-distance-top:12pt;mso-wrap-distance-right:12pt;mso-wrap-distance-bottom:12pt;mso-position-horizontal:left;mso-position-horizontal-relative:margin;mso-position-vertical:absolute;mso-position-vertical-relative:page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" filled="f" stroked="f">
                <v:textbox style="mso-fit-shape-to-text:t" inset="0,0,0,0">
                  <w:txbxContent>
                    <w:tbl>
                      <w:tblPr>
                        <w:tblStyle w:val="TableNormal"/>
                        <w:tblW w:w="8965" w:type="dxa"/>
                        <w:tblInd w:w="5" w:type="dxa"/>
                        <w:tblBorders>
                          <w:top w:val="single" w:sz="8" w:space="0" w:color="FFFFFF"/>
                          <w:left w:val="single" w:sz="8" w:space="0" w:color="FFFFFF"/>
                          <w:bottom w:val="single" w:sz="8" w:space="0" w:color="FFFFFF"/>
                          <w:right w:val="single" w:sz="8" w:space="0" w:color="FFFFFF"/>
                          <w:insideH w:val="single" w:sz="8" w:space="0" w:color="FFFFFF"/>
                          <w:insideV w:val="single" w:sz="8" w:space="0" w:color="FFFFFF"/>
                        </w:tblBorders>
                        <w:shd w:val="clear" w:color="auto" w:fill="CED7E7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7498"/>
                        <w:gridCol w:w="1467"/>
                      </w:tblGrid>
                      <w:tr w:rsidR="009D183A" w14:paraId="3ABFBAB9" w14:textId="77777777" w:rsidTr="00E215FD">
                        <w:trPr>
                          <w:trHeight w:val="1108"/>
                        </w:trPr>
                        <w:tc>
                          <w:tcPr>
                            <w:tcW w:w="749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  <w:vAlign w:val="bottom"/>
                          </w:tcPr>
                          <w:p w14:paraId="1A208409" w14:textId="77777777" w:rsidR="009D183A" w:rsidRDefault="009D183A">
                            <w:pPr>
                              <w:pStyle w:val="Textegauche"/>
                              <w:tabs>
                                <w:tab w:val="left" w:pos="709"/>
                                <w:tab w:val="left" w:pos="1418"/>
                                <w:tab w:val="left" w:pos="2127"/>
                                <w:tab w:val="left" w:pos="2836"/>
                                <w:tab w:val="left" w:pos="3545"/>
                                <w:tab w:val="left" w:pos="4254"/>
                                <w:tab w:val="left" w:pos="4963"/>
                                <w:tab w:val="left" w:pos="5672"/>
                                <w:tab w:val="left" w:pos="6381"/>
                                <w:tab w:val="left" w:pos="7090"/>
                              </w:tabs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>Association des cytogénéticiens de langue française</w:t>
                            </w:r>
                            <w:r>
                              <w:rPr>
                                <w:rFonts w:ascii="Arial Unicode MS" w:eastAsia="Arial Unicode MS" w:hAnsi="Arial Unicode MS" w:cs="Arial Unicode MS"/>
                              </w:rPr>
                              <w:br/>
                            </w:r>
                            <w:r>
                              <w:rPr>
                                <w:rFonts w:ascii="Times New Roman" w:hAnsi="Times New Roman"/>
                              </w:rPr>
                              <w:t>Processus Pilotage et Amélioration Continue (PAC)</w:t>
                            </w:r>
                          </w:p>
                          <w:p w14:paraId="6C761353" w14:textId="77777777" w:rsidR="009D183A" w:rsidRDefault="009D183A" w:rsidP="008524E9">
                            <w:pPr>
                              <w:pStyle w:val="Textegauche"/>
                              <w:tabs>
                                <w:tab w:val="left" w:pos="709"/>
                                <w:tab w:val="left" w:pos="1418"/>
                                <w:tab w:val="left" w:pos="2127"/>
                                <w:tab w:val="left" w:pos="2836"/>
                                <w:tab w:val="left" w:pos="3545"/>
                                <w:tab w:val="left" w:pos="4254"/>
                                <w:tab w:val="left" w:pos="4963"/>
                                <w:tab w:val="left" w:pos="5672"/>
                                <w:tab w:val="left" w:pos="6381"/>
                                <w:tab w:val="left" w:pos="7090"/>
                              </w:tabs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Bilan final des EEQ CST de la session 2025-2026</w:t>
                            </w:r>
                          </w:p>
                        </w:tc>
                        <w:tc>
                          <w:tcPr>
                            <w:tcW w:w="146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331" w:type="dxa"/>
                            </w:tcMar>
                            <w:vAlign w:val="center"/>
                          </w:tcPr>
                          <w:p w14:paraId="08D050FD" w14:textId="77777777" w:rsidR="009D183A" w:rsidRDefault="009D183A">
                            <w:pPr>
                              <w:tabs>
                                <w:tab w:val="left" w:pos="709"/>
                                <w:tab w:val="left" w:pos="1418"/>
                              </w:tabs>
                              <w:ind w:right="251"/>
                              <w:jc w:val="center"/>
                            </w:pPr>
                            <w:r w:rsidRPr="00142BEC">
                              <w:rPr>
                                <w:rFonts w:ascii="Arial" w:hAnsi="Arial" w:cs="Arial"/>
                                <w:b/>
                                <w:noProof/>
                                <w:color w:val="000000"/>
                                <w:szCs w:val="22"/>
                              </w:rPr>
                              <w:drawing>
                                <wp:inline distT="0" distB="0" distL="0" distR="0" wp14:anchorId="1F3A8628" wp14:editId="23397A75">
                                  <wp:extent cx="552450" cy="654619"/>
                                  <wp:effectExtent l="0" t="0" r="0" b="0"/>
                                  <wp:docPr id="6" name="Image 6" descr="http://www.eaclf.org/FORUM/styles/prosilver/imageset/LogoACLF2026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 descr="http://www.eaclf.org/FORUM/styles/prosilver/imageset/LogoACLF2026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20017" t="14794" r="17331" b="13840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75976" cy="6824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</w:tbl>
                    <w:p w14:paraId="686B299D" w14:textId="77777777" w:rsidR="009D183A" w:rsidRDefault="009D183A" w:rsidP="00D35C01"/>
                  </w:txbxContent>
                </v:textbox>
                <w10:wrap type="topAndBottom" anchorx="margin" anchory="page"/>
              </v:rect>
            </w:pict>
          </mc:Fallback>
        </mc:AlternateContent>
      </w:r>
      <w:r w:rsidRPr="00142BEC">
        <w:rPr>
          <w:rFonts w:asciiTheme="minorHAnsi" w:hAnsiTheme="minorHAnsi" w:cstheme="minorHAnsi"/>
          <w:sz w:val="28"/>
        </w:rPr>
        <w:t>Bilan final et global des EEQ CST de la session 202</w:t>
      </w:r>
      <w:r w:rsidR="00142BEC" w:rsidRPr="00142BEC">
        <w:rPr>
          <w:rFonts w:asciiTheme="minorHAnsi" w:hAnsiTheme="minorHAnsi" w:cstheme="minorHAnsi"/>
          <w:sz w:val="28"/>
        </w:rPr>
        <w:t>5-2026</w:t>
      </w:r>
    </w:p>
    <w:p w14:paraId="4B111F89" w14:textId="77777777" w:rsidR="00D35C01" w:rsidRPr="00142BEC" w:rsidRDefault="00D35C01" w:rsidP="00D35C01">
      <w:pPr>
        <w:rPr>
          <w:rFonts w:asciiTheme="minorHAnsi" w:hAnsiTheme="minorHAnsi" w:cstheme="minorHAnsi"/>
          <w:b/>
          <w:color w:val="000000"/>
          <w:szCs w:val="22"/>
        </w:rPr>
      </w:pPr>
    </w:p>
    <w:p w14:paraId="6AF3A162" w14:textId="77777777" w:rsidR="00D35C01" w:rsidRPr="00E215FD" w:rsidRDefault="00D35C01" w:rsidP="00D35C01">
      <w:pPr>
        <w:rPr>
          <w:rFonts w:ascii="Arial" w:hAnsi="Arial" w:cs="Arial"/>
          <w:b/>
          <w:color w:val="000000"/>
          <w:szCs w:val="22"/>
        </w:rPr>
      </w:pPr>
      <w:r w:rsidRPr="00E215FD">
        <w:rPr>
          <w:rFonts w:ascii="Arial" w:hAnsi="Arial" w:cs="Arial"/>
          <w:b/>
          <w:color w:val="000000"/>
          <w:szCs w:val="22"/>
        </w:rPr>
        <w:t xml:space="preserve">Expertise </w:t>
      </w:r>
    </w:p>
    <w:p w14:paraId="1F832BE8" w14:textId="77777777" w:rsidR="00142BEC" w:rsidRPr="00E215FD" w:rsidRDefault="00142BEC" w:rsidP="00142BEC">
      <w:pPr>
        <w:rPr>
          <w:rFonts w:ascii="Arial" w:hAnsi="Arial" w:cs="Arial"/>
          <w:color w:val="000000"/>
          <w:szCs w:val="22"/>
        </w:rPr>
      </w:pPr>
      <w:r w:rsidRPr="00E215FD">
        <w:rPr>
          <w:rFonts w:ascii="Arial" w:hAnsi="Arial" w:cs="Arial"/>
          <w:color w:val="000000"/>
          <w:szCs w:val="22"/>
          <w:u w:val="single"/>
        </w:rPr>
        <w:t>Superviseurs :</w:t>
      </w:r>
      <w:r w:rsidRPr="00E215FD">
        <w:rPr>
          <w:rFonts w:ascii="Arial" w:hAnsi="Arial" w:cs="Arial"/>
          <w:color w:val="000000"/>
          <w:szCs w:val="22"/>
        </w:rPr>
        <w:t xml:space="preserve"> </w:t>
      </w:r>
      <w:proofErr w:type="spellStart"/>
      <w:r w:rsidRPr="00E215FD">
        <w:rPr>
          <w:rFonts w:ascii="Arial" w:hAnsi="Arial" w:cs="Arial"/>
          <w:color w:val="000000"/>
          <w:szCs w:val="22"/>
        </w:rPr>
        <w:t>Doco-Fenzy</w:t>
      </w:r>
      <w:proofErr w:type="spellEnd"/>
      <w:r w:rsidRPr="00E215FD">
        <w:rPr>
          <w:rFonts w:ascii="Arial" w:hAnsi="Arial" w:cs="Arial"/>
          <w:color w:val="000000"/>
          <w:szCs w:val="22"/>
        </w:rPr>
        <w:t xml:space="preserve"> (LA), Erika Launay (LA), Chantal Missirian (PVC), Nicolas Gruchy (PVC), Vincent Gatinois (SG), Nathalie Douet Guilbert (SG), Jean-Michel Dupont (SG), Aurélie Coussement (SG)</w:t>
      </w:r>
    </w:p>
    <w:p w14:paraId="06382E23" w14:textId="77777777" w:rsidR="00142BEC" w:rsidRPr="00E215FD" w:rsidRDefault="00142BEC" w:rsidP="00142BEC">
      <w:pPr>
        <w:rPr>
          <w:rFonts w:ascii="Arial" w:hAnsi="Arial" w:cs="Arial"/>
          <w:color w:val="000000"/>
          <w:szCs w:val="22"/>
        </w:rPr>
      </w:pPr>
      <w:r w:rsidRPr="00E215FD">
        <w:rPr>
          <w:rFonts w:ascii="Arial" w:hAnsi="Arial" w:cs="Arial"/>
          <w:color w:val="000000"/>
          <w:szCs w:val="22"/>
          <w:u w:val="single"/>
        </w:rPr>
        <w:t>Experts :</w:t>
      </w:r>
      <w:r w:rsidRPr="00E215FD">
        <w:rPr>
          <w:rFonts w:ascii="Arial" w:hAnsi="Arial" w:cs="Arial"/>
          <w:color w:val="000000"/>
          <w:szCs w:val="22"/>
        </w:rPr>
        <w:t xml:space="preserve"> Vincent Jauffret, Dima Jouni, Paul Kuentz, Caroline Schenk, Sonia Bouquillon, Caroline Schluth </w:t>
      </w:r>
      <w:proofErr w:type="spellStart"/>
      <w:r w:rsidRPr="00E215FD">
        <w:rPr>
          <w:rFonts w:ascii="Arial" w:hAnsi="Arial" w:cs="Arial"/>
          <w:color w:val="000000"/>
          <w:szCs w:val="22"/>
        </w:rPr>
        <w:t>Bolard</w:t>
      </w:r>
      <w:proofErr w:type="spellEnd"/>
      <w:r w:rsidRPr="00E215FD">
        <w:rPr>
          <w:rFonts w:ascii="Arial" w:hAnsi="Arial" w:cs="Arial"/>
          <w:color w:val="000000"/>
          <w:szCs w:val="22"/>
        </w:rPr>
        <w:t>, Mathilde Pujalte, Frédérique Bena, Céline Dupont, Sophie Brisset, Hélène Dessuant, Marlène Gallet, Mélanie Gimenez, Françoise Esclaire, Valentine Marquet, Carole Goumy, Bérénice Hervé, Anna Suchet Dechaud, L Lemmens</w:t>
      </w:r>
      <w:r w:rsidRPr="00E215FD" w:rsidDel="006B6357">
        <w:rPr>
          <w:rFonts w:ascii="Arial" w:hAnsi="Arial" w:cs="Arial"/>
          <w:color w:val="000000"/>
          <w:szCs w:val="22"/>
        </w:rPr>
        <w:t xml:space="preserve"> </w:t>
      </w:r>
    </w:p>
    <w:p w14:paraId="344EB9CD" w14:textId="77777777" w:rsidR="00D35C01" w:rsidRPr="00E215FD" w:rsidRDefault="00142BEC" w:rsidP="00142BEC">
      <w:pPr>
        <w:rPr>
          <w:rFonts w:ascii="Arial" w:hAnsi="Arial" w:cs="Arial"/>
        </w:rPr>
      </w:pPr>
      <w:r w:rsidRPr="00E215FD">
        <w:rPr>
          <w:rFonts w:ascii="Arial" w:hAnsi="Arial" w:cs="Arial"/>
          <w:color w:val="000000"/>
          <w:szCs w:val="22"/>
          <w:u w:val="single"/>
        </w:rPr>
        <w:t>Juniors :</w:t>
      </w:r>
      <w:r w:rsidRPr="00E215FD">
        <w:rPr>
          <w:rFonts w:ascii="Arial" w:hAnsi="Arial" w:cs="Arial"/>
          <w:color w:val="000000"/>
          <w:szCs w:val="22"/>
        </w:rPr>
        <w:t xml:space="preserve">  Carole Goumy, Paul Kuentz, Laure Lemmens</w:t>
      </w:r>
    </w:p>
    <w:p w14:paraId="4B3AB315" w14:textId="77777777" w:rsidR="00D35C01" w:rsidRDefault="00D35C01" w:rsidP="00D35C01">
      <w:pPr>
        <w:pStyle w:val="yiv6943837402msonormal"/>
        <w:numPr>
          <w:ilvl w:val="0"/>
          <w:numId w:val="1"/>
        </w:numPr>
        <w:shd w:val="clear" w:color="auto" w:fill="FFFFFF"/>
        <w:jc w:val="both"/>
        <w:rPr>
          <w:rFonts w:ascii="Arial" w:hAnsi="Arial" w:cs="Arial"/>
          <w:b/>
          <w:color w:val="000000"/>
          <w:sz w:val="22"/>
          <w:szCs w:val="22"/>
          <w:u w:val="single"/>
        </w:rPr>
      </w:pPr>
      <w:r>
        <w:rPr>
          <w:rFonts w:ascii="Arial" w:hAnsi="Arial" w:cs="Arial"/>
          <w:b/>
          <w:color w:val="000000"/>
          <w:sz w:val="22"/>
          <w:szCs w:val="22"/>
          <w:u w:val="single"/>
        </w:rPr>
        <w:t>PLANNING</w:t>
      </w:r>
    </w:p>
    <w:p w14:paraId="25F4FCA7" w14:textId="77777777" w:rsidR="00D35C01" w:rsidRDefault="00D35C01" w:rsidP="00D35C01">
      <w:pPr>
        <w:pStyle w:val="yiv6943837402msonormal"/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  <w:r w:rsidRPr="00FC5A02">
        <w:rPr>
          <w:rFonts w:ascii="Arial" w:hAnsi="Arial" w:cs="Arial"/>
          <w:color w:val="000000"/>
          <w:sz w:val="22"/>
          <w:szCs w:val="22"/>
        </w:rPr>
        <w:t xml:space="preserve">Le contrôle est spécifique </w:t>
      </w:r>
      <w:r w:rsidRPr="00875E71">
        <w:rPr>
          <w:rFonts w:ascii="Arial" w:hAnsi="Arial" w:cs="Arial"/>
          <w:color w:val="000000"/>
          <w:sz w:val="22"/>
          <w:szCs w:val="22"/>
        </w:rPr>
        <w:t>à chaque laboratoire.</w:t>
      </w:r>
      <w:r w:rsidRPr="00875E71">
        <w:rPr>
          <w:rFonts w:ascii="Arial" w:hAnsi="Arial" w:cs="Arial"/>
          <w:color w:val="26282A"/>
          <w:sz w:val="22"/>
          <w:szCs w:val="22"/>
        </w:rPr>
        <w:t xml:space="preserve"> </w:t>
      </w:r>
      <w:r w:rsidRPr="00875E71">
        <w:rPr>
          <w:rFonts w:ascii="Arial" w:hAnsi="Arial" w:cs="Arial"/>
          <w:color w:val="000000"/>
          <w:sz w:val="22"/>
          <w:szCs w:val="22"/>
        </w:rPr>
        <w:t xml:space="preserve">Les laboratoires ont reçu le devis, et le contrat qui lie leur laboratoire avec l'ACLF pour la réalisation des </w:t>
      </w:r>
      <w:proofErr w:type="spellStart"/>
      <w:r w:rsidRPr="00875E71">
        <w:rPr>
          <w:rFonts w:ascii="Arial" w:hAnsi="Arial" w:cs="Arial"/>
          <w:color w:val="000000"/>
          <w:sz w:val="22"/>
          <w:szCs w:val="22"/>
        </w:rPr>
        <w:t>EEQs</w:t>
      </w:r>
      <w:proofErr w:type="spellEnd"/>
      <w:r w:rsidRPr="00875E71">
        <w:rPr>
          <w:rFonts w:ascii="Arial" w:hAnsi="Arial" w:cs="Arial"/>
          <w:color w:val="000000"/>
          <w:sz w:val="22"/>
          <w:szCs w:val="22"/>
        </w:rPr>
        <w:t xml:space="preserve">. </w:t>
      </w:r>
      <w:r w:rsidRPr="00875E71">
        <w:rPr>
          <w:rStyle w:val="lev"/>
          <w:rFonts w:ascii="Arial" w:hAnsi="Arial" w:cs="Arial"/>
          <w:b w:val="0"/>
          <w:color w:val="000000"/>
          <w:sz w:val="22"/>
          <w:szCs w:val="22"/>
        </w:rPr>
        <w:t>L’ANNEXE 1 de ce contrat est signée</w:t>
      </w:r>
      <w:r w:rsidRPr="00875E71">
        <w:rPr>
          <w:rStyle w:val="lev"/>
          <w:rFonts w:ascii="Arial" w:hAnsi="Arial" w:cs="Arial"/>
          <w:color w:val="000000"/>
          <w:sz w:val="22"/>
          <w:szCs w:val="22"/>
        </w:rPr>
        <w:t xml:space="preserve"> </w:t>
      </w:r>
      <w:r w:rsidRPr="00875E71">
        <w:rPr>
          <w:rStyle w:val="lev"/>
          <w:rFonts w:ascii="Arial" w:hAnsi="Arial" w:cs="Arial"/>
          <w:b w:val="0"/>
          <w:color w:val="000000"/>
          <w:sz w:val="22"/>
          <w:szCs w:val="22"/>
        </w:rPr>
        <w:t>p</w:t>
      </w:r>
      <w:r w:rsidRPr="00875E71">
        <w:rPr>
          <w:rFonts w:ascii="Arial" w:hAnsi="Arial" w:cs="Arial"/>
          <w:color w:val="000000"/>
          <w:sz w:val="22"/>
          <w:szCs w:val="22"/>
        </w:rPr>
        <w:t xml:space="preserve">ar le responsable du laboratoire et envoyée sous format électronique à </w:t>
      </w:r>
      <w:proofErr w:type="spellStart"/>
      <w:r w:rsidRPr="00875E71">
        <w:rPr>
          <w:rFonts w:ascii="Arial" w:hAnsi="Arial" w:cs="Arial"/>
          <w:color w:val="000000"/>
          <w:sz w:val="22"/>
          <w:szCs w:val="22"/>
        </w:rPr>
        <w:t>J.M.Dupont</w:t>
      </w:r>
      <w:proofErr w:type="spellEnd"/>
      <w:r w:rsidRPr="00875E71">
        <w:rPr>
          <w:rFonts w:ascii="Arial" w:hAnsi="Arial" w:cs="Arial"/>
          <w:color w:val="000000"/>
          <w:sz w:val="22"/>
          <w:szCs w:val="22"/>
        </w:rPr>
        <w:t xml:space="preserve"> "DUPONT Jean-Michel" &lt;</w:t>
      </w:r>
      <w:hyperlink r:id="rId8" w:tgtFrame="_blank" w:history="1">
        <w:r w:rsidRPr="00875E71">
          <w:rPr>
            <w:rStyle w:val="Lienhypertexte"/>
            <w:rFonts w:ascii="Arial" w:hAnsi="Arial" w:cs="Arial"/>
            <w:color w:val="954F72"/>
            <w:sz w:val="22"/>
            <w:szCs w:val="22"/>
          </w:rPr>
          <w:t>jean-michel.dupont@aphp.fr</w:t>
        </w:r>
      </w:hyperlink>
      <w:r w:rsidRPr="00FC5A02">
        <w:rPr>
          <w:rFonts w:ascii="Arial" w:hAnsi="Arial" w:cs="Arial"/>
          <w:color w:val="000000"/>
          <w:sz w:val="22"/>
          <w:szCs w:val="22"/>
        </w:rPr>
        <w:t>&gt;. Un contrat par laboratoire doit être signé.</w:t>
      </w:r>
    </w:p>
    <w:p w14:paraId="428D6C35" w14:textId="77777777" w:rsidR="00D35C01" w:rsidRPr="00875E71" w:rsidRDefault="00D35C01" w:rsidP="00D35C01">
      <w:pPr>
        <w:pStyle w:val="yiv6943837402msonormal"/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  <w:r w:rsidRPr="00875E71">
        <w:rPr>
          <w:rFonts w:ascii="Arial" w:hAnsi="Arial" w:cs="Arial"/>
          <w:color w:val="000000"/>
          <w:sz w:val="22"/>
          <w:szCs w:val="22"/>
        </w:rPr>
        <w:t xml:space="preserve">Les </w:t>
      </w:r>
      <w:proofErr w:type="spellStart"/>
      <w:r w:rsidRPr="00875E71">
        <w:rPr>
          <w:rFonts w:ascii="Arial" w:hAnsi="Arial" w:cs="Arial"/>
          <w:color w:val="000000"/>
          <w:sz w:val="22"/>
          <w:szCs w:val="22"/>
        </w:rPr>
        <w:t>EEQs</w:t>
      </w:r>
      <w:proofErr w:type="spellEnd"/>
      <w:r w:rsidRPr="00875E71">
        <w:rPr>
          <w:rFonts w:ascii="Arial" w:hAnsi="Arial" w:cs="Arial"/>
          <w:color w:val="000000"/>
          <w:sz w:val="22"/>
          <w:szCs w:val="22"/>
        </w:rPr>
        <w:t xml:space="preserve"> (CQE) 202</w:t>
      </w:r>
      <w:r w:rsidR="00C84D88">
        <w:rPr>
          <w:rFonts w:ascii="Arial" w:hAnsi="Arial" w:cs="Arial"/>
          <w:color w:val="000000"/>
          <w:sz w:val="22"/>
          <w:szCs w:val="22"/>
        </w:rPr>
        <w:t>5</w:t>
      </w:r>
      <w:r w:rsidRPr="00875E71">
        <w:rPr>
          <w:rFonts w:ascii="Arial" w:hAnsi="Arial" w:cs="Arial"/>
          <w:color w:val="000000"/>
          <w:sz w:val="22"/>
          <w:szCs w:val="22"/>
        </w:rPr>
        <w:t xml:space="preserve"> se sont déroulés </w:t>
      </w:r>
      <w:r w:rsidR="00C84D88">
        <w:rPr>
          <w:rFonts w:ascii="Arial" w:hAnsi="Arial" w:cs="Arial"/>
          <w:b/>
          <w:bCs/>
          <w:color w:val="26282A"/>
          <w:sz w:val="22"/>
          <w:szCs w:val="22"/>
        </w:rPr>
        <w:t>du 03/10/2025</w:t>
      </w:r>
      <w:r w:rsidRPr="00875E71">
        <w:rPr>
          <w:rFonts w:ascii="Arial" w:hAnsi="Arial" w:cs="Arial"/>
          <w:b/>
          <w:bCs/>
          <w:color w:val="26282A"/>
          <w:sz w:val="22"/>
          <w:szCs w:val="22"/>
        </w:rPr>
        <w:t xml:space="preserve"> au </w:t>
      </w:r>
      <w:r w:rsidR="00C84D88">
        <w:rPr>
          <w:rFonts w:ascii="Arial" w:hAnsi="Arial" w:cs="Arial"/>
          <w:b/>
          <w:bCs/>
          <w:color w:val="26282A"/>
          <w:sz w:val="22"/>
          <w:szCs w:val="22"/>
        </w:rPr>
        <w:t>30</w:t>
      </w:r>
      <w:r w:rsidRPr="00875E71">
        <w:rPr>
          <w:rFonts w:ascii="Arial" w:hAnsi="Arial" w:cs="Arial"/>
          <w:b/>
          <w:bCs/>
          <w:color w:val="26282A"/>
          <w:sz w:val="22"/>
          <w:szCs w:val="22"/>
        </w:rPr>
        <w:t>/01/202</w:t>
      </w:r>
      <w:r w:rsidR="00C84D88">
        <w:rPr>
          <w:rFonts w:ascii="Arial" w:hAnsi="Arial" w:cs="Arial"/>
          <w:b/>
          <w:bCs/>
          <w:color w:val="26282A"/>
          <w:sz w:val="22"/>
          <w:szCs w:val="22"/>
        </w:rPr>
        <w:t>6</w:t>
      </w:r>
    </w:p>
    <w:p w14:paraId="467D096A" w14:textId="77777777" w:rsidR="00D35C01" w:rsidRPr="00F66972" w:rsidRDefault="00D35C01" w:rsidP="00D35C01">
      <w:pPr>
        <w:pStyle w:val="Paragraphedeliste"/>
        <w:numPr>
          <w:ilvl w:val="0"/>
          <w:numId w:val="4"/>
        </w:numPr>
        <w:jc w:val="both"/>
        <w:rPr>
          <w:rFonts w:ascii="Arial" w:hAnsi="Arial" w:cs="Arial"/>
          <w:color w:val="000000"/>
          <w:szCs w:val="22"/>
        </w:rPr>
      </w:pPr>
      <w:r w:rsidRPr="00F66972">
        <w:rPr>
          <w:rFonts w:ascii="Arial" w:hAnsi="Arial" w:cs="Arial"/>
          <w:szCs w:val="22"/>
          <w:u w:val="single"/>
        </w:rPr>
        <w:t>Inscriptions</w:t>
      </w:r>
      <w:r w:rsidRPr="00F66972">
        <w:rPr>
          <w:rFonts w:ascii="Arial" w:hAnsi="Arial" w:cs="Arial"/>
          <w:szCs w:val="22"/>
        </w:rPr>
        <w:t xml:space="preserve"> du</w:t>
      </w:r>
      <w:r w:rsidR="00C84D88">
        <w:rPr>
          <w:rFonts w:ascii="Arial" w:hAnsi="Arial" w:cs="Arial"/>
          <w:szCs w:val="22"/>
        </w:rPr>
        <w:t xml:space="preserve"> 03</w:t>
      </w:r>
      <w:r w:rsidRPr="00F66972">
        <w:rPr>
          <w:rFonts w:ascii="Arial" w:hAnsi="Arial" w:cs="Arial"/>
          <w:szCs w:val="22"/>
        </w:rPr>
        <w:t>/10/202</w:t>
      </w:r>
      <w:r w:rsidR="00C84D88">
        <w:rPr>
          <w:rFonts w:ascii="Arial" w:hAnsi="Arial" w:cs="Arial"/>
          <w:szCs w:val="22"/>
        </w:rPr>
        <w:t>5</w:t>
      </w:r>
      <w:r w:rsidRPr="00F66972">
        <w:rPr>
          <w:rFonts w:ascii="Arial" w:hAnsi="Arial" w:cs="Arial"/>
          <w:szCs w:val="22"/>
        </w:rPr>
        <w:t xml:space="preserve"> au </w:t>
      </w:r>
      <w:r w:rsidR="00C84D88">
        <w:rPr>
          <w:rFonts w:ascii="Arial" w:hAnsi="Arial" w:cs="Arial"/>
          <w:color w:val="000000"/>
          <w:szCs w:val="22"/>
        </w:rPr>
        <w:t>10/</w:t>
      </w:r>
      <w:r w:rsidRPr="00F66972">
        <w:rPr>
          <w:rFonts w:ascii="Arial" w:hAnsi="Arial" w:cs="Arial"/>
          <w:color w:val="000000"/>
          <w:szCs w:val="22"/>
        </w:rPr>
        <w:t>11/202</w:t>
      </w:r>
      <w:r w:rsidR="00C84D88">
        <w:rPr>
          <w:rFonts w:ascii="Arial" w:hAnsi="Arial" w:cs="Arial"/>
          <w:color w:val="000000"/>
          <w:szCs w:val="22"/>
        </w:rPr>
        <w:t>5</w:t>
      </w:r>
      <w:r w:rsidRPr="00F66972">
        <w:rPr>
          <w:rFonts w:ascii="Arial" w:hAnsi="Arial" w:cs="Arial"/>
          <w:szCs w:val="22"/>
        </w:rPr>
        <w:t xml:space="preserve">, et soumissions du </w:t>
      </w:r>
      <w:r w:rsidRPr="00F66972">
        <w:rPr>
          <w:rFonts w:ascii="Arial" w:hAnsi="Arial" w:cs="Arial"/>
          <w:color w:val="000000"/>
          <w:szCs w:val="22"/>
        </w:rPr>
        <w:t>0</w:t>
      </w:r>
      <w:r w:rsidR="00C84D88">
        <w:rPr>
          <w:rFonts w:ascii="Arial" w:hAnsi="Arial" w:cs="Arial"/>
          <w:color w:val="000000"/>
          <w:szCs w:val="22"/>
        </w:rPr>
        <w:t>3</w:t>
      </w:r>
      <w:r w:rsidRPr="00F66972">
        <w:rPr>
          <w:rFonts w:ascii="Arial" w:hAnsi="Arial" w:cs="Arial"/>
          <w:color w:val="000000"/>
          <w:szCs w:val="22"/>
        </w:rPr>
        <w:t>/10/202</w:t>
      </w:r>
      <w:r w:rsidR="00C84D88">
        <w:rPr>
          <w:rFonts w:ascii="Arial" w:hAnsi="Arial" w:cs="Arial"/>
          <w:color w:val="000000"/>
          <w:szCs w:val="22"/>
        </w:rPr>
        <w:t>5</w:t>
      </w:r>
      <w:r w:rsidRPr="00F66972">
        <w:rPr>
          <w:rFonts w:ascii="Arial" w:hAnsi="Arial" w:cs="Arial"/>
          <w:color w:val="000000"/>
          <w:szCs w:val="22"/>
        </w:rPr>
        <w:t xml:space="preserve"> au </w:t>
      </w:r>
      <w:r w:rsidR="00C84D88">
        <w:rPr>
          <w:rFonts w:ascii="Arial" w:hAnsi="Arial" w:cs="Arial"/>
          <w:color w:val="000000"/>
          <w:szCs w:val="22"/>
        </w:rPr>
        <w:t>10</w:t>
      </w:r>
      <w:r w:rsidRPr="00F66972">
        <w:rPr>
          <w:rFonts w:ascii="Arial" w:hAnsi="Arial" w:cs="Arial"/>
          <w:color w:val="000000"/>
          <w:szCs w:val="22"/>
        </w:rPr>
        <w:t>/11/202</w:t>
      </w:r>
      <w:r w:rsidR="00C84D88">
        <w:rPr>
          <w:rFonts w:ascii="Arial" w:hAnsi="Arial" w:cs="Arial"/>
          <w:color w:val="000000"/>
          <w:szCs w:val="22"/>
        </w:rPr>
        <w:t>5</w:t>
      </w:r>
    </w:p>
    <w:p w14:paraId="45DF1162" w14:textId="77777777" w:rsidR="00D35C01" w:rsidRPr="00FC5A02" w:rsidRDefault="00D35C01" w:rsidP="00D35C01">
      <w:pPr>
        <w:jc w:val="both"/>
        <w:rPr>
          <w:rFonts w:ascii="Arial" w:hAnsi="Arial" w:cs="Arial"/>
          <w:color w:val="000000"/>
          <w:szCs w:val="22"/>
        </w:rPr>
      </w:pPr>
    </w:p>
    <w:p w14:paraId="19AAA955" w14:textId="77777777" w:rsidR="00D35C01" w:rsidRPr="00875E71" w:rsidRDefault="00D35C01" w:rsidP="00D35C01">
      <w:pPr>
        <w:pStyle w:val="yiv6943837402msonormal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875E71">
        <w:rPr>
          <w:rFonts w:ascii="Arial" w:hAnsi="Arial" w:cs="Arial"/>
          <w:color w:val="000000"/>
          <w:sz w:val="22"/>
          <w:szCs w:val="22"/>
        </w:rPr>
        <w:t>Deux types de contrôle : prospectif et rétrospectif.</w:t>
      </w:r>
    </w:p>
    <w:p w14:paraId="432ED55B" w14:textId="77777777" w:rsidR="00D35C01" w:rsidRPr="00875E71" w:rsidRDefault="00D35C01" w:rsidP="00D35C01">
      <w:pPr>
        <w:pStyle w:val="yiv6943837402msonormal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875E71">
        <w:rPr>
          <w:rFonts w:ascii="Arial" w:hAnsi="Arial" w:cs="Arial"/>
          <w:color w:val="000000"/>
          <w:sz w:val="22"/>
          <w:szCs w:val="22"/>
        </w:rPr>
        <w:t>2 Dossiers pour le sang : prospectif et rétrospectif</w:t>
      </w:r>
    </w:p>
    <w:p w14:paraId="76BBD5BA" w14:textId="77777777" w:rsidR="00D35C01" w:rsidRPr="00875E71" w:rsidRDefault="00D35C01" w:rsidP="00D35C01">
      <w:pPr>
        <w:pStyle w:val="yiv6943837402msonormal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875E71">
        <w:rPr>
          <w:rFonts w:ascii="Arial" w:hAnsi="Arial" w:cs="Arial"/>
          <w:color w:val="000000"/>
          <w:sz w:val="22"/>
          <w:szCs w:val="22"/>
        </w:rPr>
        <w:t>1 Dossier prospectif PVC</w:t>
      </w:r>
    </w:p>
    <w:p w14:paraId="1F034053" w14:textId="77777777" w:rsidR="00D35C01" w:rsidRPr="00875E71" w:rsidRDefault="00D35C01" w:rsidP="00D35C01">
      <w:pPr>
        <w:pStyle w:val="yiv6943837402msonormal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6282A"/>
          <w:sz w:val="22"/>
          <w:szCs w:val="22"/>
        </w:rPr>
      </w:pPr>
      <w:r w:rsidRPr="00875E71">
        <w:rPr>
          <w:rFonts w:ascii="Arial" w:hAnsi="Arial" w:cs="Arial"/>
          <w:color w:val="000000"/>
          <w:sz w:val="22"/>
          <w:szCs w:val="22"/>
        </w:rPr>
        <w:t>1 dossier rétrospectif PLA</w:t>
      </w:r>
    </w:p>
    <w:p w14:paraId="5AC77E73" w14:textId="77777777" w:rsidR="00D35C01" w:rsidRPr="00F66972" w:rsidRDefault="00D35C01" w:rsidP="00D35C01">
      <w:pPr>
        <w:pStyle w:val="yiv6943837402msonormal"/>
        <w:numPr>
          <w:ilvl w:val="0"/>
          <w:numId w:val="4"/>
        </w:numPr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  <w:r w:rsidRPr="00F66972">
        <w:rPr>
          <w:rFonts w:ascii="Arial" w:hAnsi="Arial" w:cs="Arial"/>
          <w:color w:val="000000"/>
          <w:sz w:val="22"/>
          <w:szCs w:val="22"/>
          <w:u w:val="single"/>
        </w:rPr>
        <w:t>E</w:t>
      </w:r>
      <w:r w:rsidRPr="00F66972">
        <w:rPr>
          <w:rFonts w:ascii="Arial" w:hAnsi="Arial" w:cs="Arial"/>
          <w:sz w:val="22"/>
          <w:szCs w:val="22"/>
          <w:u w:val="single"/>
        </w:rPr>
        <w:t xml:space="preserve">xpertise </w:t>
      </w:r>
      <w:r w:rsidRPr="00F66972">
        <w:rPr>
          <w:rFonts w:ascii="Arial" w:hAnsi="Arial" w:cs="Arial"/>
          <w:sz w:val="22"/>
          <w:szCs w:val="22"/>
        </w:rPr>
        <w:t xml:space="preserve">du </w:t>
      </w:r>
      <w:r w:rsidRPr="00FC5A02">
        <w:rPr>
          <w:rFonts w:ascii="Arial" w:hAnsi="Arial" w:cs="Arial"/>
          <w:color w:val="000000"/>
          <w:sz w:val="22"/>
          <w:szCs w:val="22"/>
        </w:rPr>
        <w:t>1</w:t>
      </w:r>
      <w:r w:rsidR="00C84D88">
        <w:rPr>
          <w:rFonts w:ascii="Arial" w:hAnsi="Arial" w:cs="Arial"/>
          <w:color w:val="000000"/>
          <w:sz w:val="22"/>
          <w:szCs w:val="22"/>
        </w:rPr>
        <w:t>7</w:t>
      </w:r>
      <w:r w:rsidRPr="00875E71">
        <w:rPr>
          <w:rFonts w:ascii="Arial" w:hAnsi="Arial" w:cs="Arial"/>
          <w:color w:val="000000"/>
          <w:sz w:val="22"/>
          <w:szCs w:val="22"/>
        </w:rPr>
        <w:t>/11/202</w:t>
      </w:r>
      <w:r w:rsidR="00C84D88">
        <w:rPr>
          <w:rFonts w:ascii="Arial" w:hAnsi="Arial" w:cs="Arial"/>
          <w:color w:val="000000"/>
          <w:sz w:val="22"/>
          <w:szCs w:val="22"/>
        </w:rPr>
        <w:t>5</w:t>
      </w:r>
      <w:r w:rsidRPr="00875E71">
        <w:rPr>
          <w:rFonts w:ascii="Arial" w:hAnsi="Arial" w:cs="Arial"/>
          <w:color w:val="000000"/>
          <w:sz w:val="22"/>
          <w:szCs w:val="22"/>
        </w:rPr>
        <w:t xml:space="preserve"> au </w:t>
      </w:r>
      <w:r w:rsidR="00C84D88">
        <w:rPr>
          <w:rFonts w:ascii="Arial" w:hAnsi="Arial" w:cs="Arial"/>
          <w:color w:val="000000"/>
          <w:sz w:val="22"/>
          <w:szCs w:val="22"/>
        </w:rPr>
        <w:t>25</w:t>
      </w:r>
      <w:r w:rsidRPr="00F66972">
        <w:rPr>
          <w:rFonts w:ascii="Arial" w:hAnsi="Arial" w:cs="Arial"/>
          <w:color w:val="000000"/>
          <w:sz w:val="22"/>
          <w:szCs w:val="22"/>
        </w:rPr>
        <w:t>/01/202</w:t>
      </w:r>
      <w:r w:rsidR="00C84D88">
        <w:rPr>
          <w:rFonts w:ascii="Arial" w:hAnsi="Arial" w:cs="Arial"/>
          <w:color w:val="000000"/>
          <w:sz w:val="22"/>
          <w:szCs w:val="22"/>
        </w:rPr>
        <w:t>6</w:t>
      </w:r>
      <w:r w:rsidRPr="00875E71">
        <w:rPr>
          <w:rFonts w:ascii="Arial" w:hAnsi="Arial" w:cs="Arial"/>
          <w:color w:val="000000"/>
          <w:sz w:val="22"/>
          <w:szCs w:val="22"/>
        </w:rPr>
        <w:t>. Les bases de l’expertise sont le guide de bonnes pratiques de l’ACLF, l’ISCN (202</w:t>
      </w:r>
      <w:r w:rsidR="00C84D88">
        <w:rPr>
          <w:rFonts w:ascii="Arial" w:hAnsi="Arial" w:cs="Arial"/>
          <w:color w:val="000000"/>
          <w:sz w:val="22"/>
          <w:szCs w:val="22"/>
        </w:rPr>
        <w:t>4</w:t>
      </w:r>
      <w:r w:rsidRPr="00875E71">
        <w:rPr>
          <w:rFonts w:ascii="Arial" w:hAnsi="Arial" w:cs="Arial"/>
          <w:color w:val="000000"/>
          <w:sz w:val="22"/>
          <w:szCs w:val="22"/>
        </w:rPr>
        <w:t>) et la législation en vigueur.</w:t>
      </w:r>
      <w:r w:rsidRPr="00875E71">
        <w:rPr>
          <w:rFonts w:ascii="Arial" w:hAnsi="Arial" w:cs="Arial"/>
          <w:color w:val="26282A"/>
          <w:sz w:val="22"/>
          <w:szCs w:val="22"/>
        </w:rPr>
        <w:t xml:space="preserve"> </w:t>
      </w:r>
    </w:p>
    <w:p w14:paraId="324AFADD" w14:textId="77777777" w:rsidR="00D35C01" w:rsidRPr="00F66972" w:rsidRDefault="00D35C01" w:rsidP="00D35C01">
      <w:pPr>
        <w:jc w:val="both"/>
        <w:rPr>
          <w:rFonts w:ascii="Arial" w:hAnsi="Arial" w:cs="Arial"/>
          <w:szCs w:val="22"/>
        </w:rPr>
      </w:pPr>
      <w:r w:rsidRPr="00FC5A02">
        <w:rPr>
          <w:rFonts w:ascii="Arial" w:hAnsi="Arial" w:cs="Arial"/>
          <w:szCs w:val="22"/>
        </w:rPr>
        <w:t xml:space="preserve">Il y a </w:t>
      </w:r>
      <w:r w:rsidR="00C84D88">
        <w:rPr>
          <w:rFonts w:ascii="Arial" w:hAnsi="Arial" w:cs="Arial"/>
          <w:szCs w:val="22"/>
        </w:rPr>
        <w:t xml:space="preserve">8 groupes d’experts dont </w:t>
      </w:r>
      <w:r w:rsidRPr="00F66972">
        <w:rPr>
          <w:rFonts w:ascii="Arial" w:hAnsi="Arial" w:cs="Arial"/>
          <w:szCs w:val="22"/>
        </w:rPr>
        <w:t>3 experts juniors avec chacun 17 à 24 dossiers en fonction des tissus </w:t>
      </w:r>
    </w:p>
    <w:p w14:paraId="0186B825" w14:textId="77777777" w:rsidR="00D35C01" w:rsidRPr="00F66972" w:rsidRDefault="00D35C01" w:rsidP="00D35C01">
      <w:pPr>
        <w:jc w:val="both"/>
        <w:rPr>
          <w:rFonts w:ascii="Arial" w:hAnsi="Arial" w:cs="Arial"/>
          <w:color w:val="000000"/>
          <w:szCs w:val="22"/>
        </w:rPr>
      </w:pPr>
    </w:p>
    <w:p w14:paraId="28531E56" w14:textId="77777777" w:rsidR="00D35C01" w:rsidRPr="00F66972" w:rsidRDefault="00D35C01" w:rsidP="00D35C01">
      <w:pPr>
        <w:pStyle w:val="Paragraphedeliste"/>
        <w:numPr>
          <w:ilvl w:val="0"/>
          <w:numId w:val="2"/>
        </w:numPr>
        <w:tabs>
          <w:tab w:val="left" w:pos="8566"/>
        </w:tabs>
        <w:spacing w:after="160" w:line="259" w:lineRule="auto"/>
        <w:jc w:val="both"/>
        <w:rPr>
          <w:rFonts w:ascii="Arial" w:hAnsi="Arial" w:cs="Arial"/>
          <w:b/>
          <w:szCs w:val="22"/>
        </w:rPr>
      </w:pPr>
      <w:r w:rsidRPr="00F66972">
        <w:rPr>
          <w:rFonts w:ascii="Arial" w:hAnsi="Arial" w:cs="Arial"/>
          <w:b/>
          <w:szCs w:val="22"/>
        </w:rPr>
        <w:t xml:space="preserve">Sang (pilote JM Dupont): laboratoires, </w:t>
      </w:r>
      <w:r w:rsidR="00C84D88">
        <w:rPr>
          <w:rFonts w:ascii="Arial" w:hAnsi="Arial" w:cs="Arial"/>
          <w:b/>
          <w:szCs w:val="22"/>
        </w:rPr>
        <w:t xml:space="preserve">91 </w:t>
      </w:r>
      <w:r w:rsidRPr="00F66972">
        <w:rPr>
          <w:rFonts w:ascii="Arial" w:hAnsi="Arial" w:cs="Arial"/>
          <w:b/>
          <w:szCs w:val="22"/>
        </w:rPr>
        <w:t>dossiers (</w:t>
      </w:r>
      <w:r w:rsidR="00C84D88">
        <w:rPr>
          <w:rFonts w:ascii="Arial" w:hAnsi="Arial" w:cs="Arial"/>
          <w:b/>
          <w:szCs w:val="22"/>
        </w:rPr>
        <w:t>24+22+23+22</w:t>
      </w:r>
      <w:r w:rsidRPr="00F66972">
        <w:rPr>
          <w:rFonts w:ascii="Arial" w:hAnsi="Arial" w:cs="Arial"/>
          <w:b/>
          <w:szCs w:val="22"/>
        </w:rPr>
        <w:t>)</w:t>
      </w:r>
    </w:p>
    <w:p w14:paraId="17BF9A3E" w14:textId="77777777" w:rsidR="00D35C01" w:rsidRPr="00F66972" w:rsidRDefault="00D35C01" w:rsidP="00D35C01">
      <w:pPr>
        <w:pStyle w:val="Paragraphedeliste"/>
        <w:numPr>
          <w:ilvl w:val="0"/>
          <w:numId w:val="2"/>
        </w:numPr>
        <w:tabs>
          <w:tab w:val="left" w:pos="8566"/>
        </w:tabs>
        <w:spacing w:after="160" w:line="259" w:lineRule="auto"/>
        <w:jc w:val="both"/>
        <w:rPr>
          <w:rFonts w:ascii="Arial" w:hAnsi="Arial" w:cs="Arial"/>
          <w:b/>
          <w:szCs w:val="22"/>
        </w:rPr>
      </w:pPr>
      <w:r w:rsidRPr="00F66972">
        <w:rPr>
          <w:rFonts w:ascii="Arial" w:hAnsi="Arial" w:cs="Arial"/>
          <w:b/>
          <w:szCs w:val="22"/>
        </w:rPr>
        <w:t xml:space="preserve">PLA (pilote M </w:t>
      </w:r>
      <w:proofErr w:type="spellStart"/>
      <w:r w:rsidRPr="00F66972">
        <w:rPr>
          <w:rFonts w:ascii="Arial" w:hAnsi="Arial" w:cs="Arial"/>
          <w:b/>
          <w:szCs w:val="22"/>
        </w:rPr>
        <w:t>Doco</w:t>
      </w:r>
      <w:proofErr w:type="spellEnd"/>
      <w:r w:rsidRPr="00F66972">
        <w:rPr>
          <w:rFonts w:ascii="Arial" w:hAnsi="Arial" w:cs="Arial"/>
          <w:b/>
          <w:szCs w:val="22"/>
        </w:rPr>
        <w:t xml:space="preserve">) laboratoires, </w:t>
      </w:r>
      <w:r w:rsidR="00C84D88">
        <w:rPr>
          <w:rFonts w:ascii="Arial" w:hAnsi="Arial" w:cs="Arial"/>
          <w:b/>
          <w:szCs w:val="22"/>
        </w:rPr>
        <w:t>38</w:t>
      </w:r>
      <w:r w:rsidRPr="00F66972">
        <w:rPr>
          <w:rFonts w:ascii="Arial" w:hAnsi="Arial" w:cs="Arial"/>
          <w:b/>
          <w:szCs w:val="22"/>
        </w:rPr>
        <w:t xml:space="preserve"> dossiers (</w:t>
      </w:r>
      <w:r w:rsidR="00C84D88">
        <w:rPr>
          <w:rFonts w:ascii="Arial" w:hAnsi="Arial" w:cs="Arial"/>
          <w:b/>
          <w:szCs w:val="22"/>
        </w:rPr>
        <w:t>19+19</w:t>
      </w:r>
      <w:r w:rsidRPr="00F66972">
        <w:rPr>
          <w:rFonts w:ascii="Arial" w:hAnsi="Arial" w:cs="Arial"/>
          <w:b/>
          <w:szCs w:val="22"/>
        </w:rPr>
        <w:t>)</w:t>
      </w:r>
    </w:p>
    <w:p w14:paraId="2C8D0910" w14:textId="77777777" w:rsidR="00D35C01" w:rsidRPr="00F66972" w:rsidRDefault="00D35C01" w:rsidP="00D35C01">
      <w:pPr>
        <w:pStyle w:val="Paragraphedeliste"/>
        <w:numPr>
          <w:ilvl w:val="0"/>
          <w:numId w:val="2"/>
        </w:numPr>
        <w:tabs>
          <w:tab w:val="left" w:pos="8566"/>
        </w:tabs>
        <w:spacing w:after="160" w:line="259" w:lineRule="auto"/>
        <w:jc w:val="both"/>
        <w:rPr>
          <w:rFonts w:ascii="Arial" w:hAnsi="Arial" w:cs="Arial"/>
          <w:b/>
          <w:szCs w:val="22"/>
        </w:rPr>
      </w:pPr>
      <w:r w:rsidRPr="00F66972">
        <w:rPr>
          <w:rFonts w:ascii="Arial" w:hAnsi="Arial" w:cs="Arial"/>
          <w:b/>
          <w:szCs w:val="22"/>
        </w:rPr>
        <w:t>PVC (pilo</w:t>
      </w:r>
      <w:r w:rsidR="00C84D88">
        <w:rPr>
          <w:rFonts w:ascii="Arial" w:hAnsi="Arial" w:cs="Arial"/>
          <w:b/>
          <w:szCs w:val="22"/>
        </w:rPr>
        <w:t>te C Missirian): laboratoires, 3</w:t>
      </w:r>
      <w:r w:rsidRPr="00F66972">
        <w:rPr>
          <w:rFonts w:ascii="Arial" w:hAnsi="Arial" w:cs="Arial"/>
          <w:b/>
          <w:szCs w:val="22"/>
        </w:rPr>
        <w:t>1 dossiers (</w:t>
      </w:r>
      <w:r w:rsidR="00C84D88">
        <w:rPr>
          <w:rFonts w:ascii="Arial" w:hAnsi="Arial" w:cs="Arial"/>
          <w:b/>
          <w:szCs w:val="22"/>
        </w:rPr>
        <w:t>16+15</w:t>
      </w:r>
      <w:r w:rsidRPr="00F66972">
        <w:rPr>
          <w:rFonts w:ascii="Arial" w:hAnsi="Arial" w:cs="Arial"/>
          <w:b/>
          <w:szCs w:val="22"/>
        </w:rPr>
        <w:t>)</w:t>
      </w:r>
    </w:p>
    <w:p w14:paraId="39A1866A" w14:textId="77777777" w:rsidR="00D35C01" w:rsidRPr="00F66972" w:rsidRDefault="00D35C01" w:rsidP="00D35C01">
      <w:pPr>
        <w:rPr>
          <w:rFonts w:ascii="Arial" w:hAnsi="Arial" w:cs="Arial"/>
          <w:color w:val="000000"/>
          <w:szCs w:val="22"/>
        </w:rPr>
      </w:pPr>
      <w:r w:rsidRPr="00F66972">
        <w:rPr>
          <w:rFonts w:ascii="Arial" w:hAnsi="Arial" w:cs="Arial"/>
          <w:b/>
          <w:color w:val="000000"/>
          <w:szCs w:val="22"/>
        </w:rPr>
        <w:t xml:space="preserve">Total des laboratoires : </w:t>
      </w:r>
      <w:r w:rsidR="003F0D0F">
        <w:rPr>
          <w:rFonts w:ascii="Arial" w:hAnsi="Arial" w:cs="Arial"/>
          <w:color w:val="000000"/>
          <w:szCs w:val="22"/>
        </w:rPr>
        <w:t>49</w:t>
      </w:r>
      <w:r w:rsidRPr="00F66972">
        <w:rPr>
          <w:rFonts w:ascii="Arial" w:hAnsi="Arial" w:cs="Arial"/>
          <w:color w:val="000000"/>
          <w:szCs w:val="22"/>
        </w:rPr>
        <w:t xml:space="preserve"> laboratoires participants en CST</w:t>
      </w:r>
    </w:p>
    <w:p w14:paraId="04AE594E" w14:textId="77777777" w:rsidR="00D35C01" w:rsidRPr="00F66972" w:rsidRDefault="00D35C01" w:rsidP="00D35C01">
      <w:pPr>
        <w:rPr>
          <w:rFonts w:ascii="Arial" w:hAnsi="Arial" w:cs="Arial"/>
          <w:b/>
          <w:color w:val="000000"/>
          <w:szCs w:val="22"/>
        </w:rPr>
      </w:pPr>
    </w:p>
    <w:p w14:paraId="2FA4B777" w14:textId="77777777" w:rsidR="00D35C01" w:rsidRPr="00F66972" w:rsidRDefault="00D35C01" w:rsidP="00D35C01">
      <w:pPr>
        <w:rPr>
          <w:rFonts w:ascii="Arial" w:hAnsi="Arial" w:cs="Arial"/>
          <w:b/>
          <w:color w:val="000000"/>
          <w:szCs w:val="22"/>
        </w:rPr>
      </w:pPr>
      <w:r w:rsidRPr="00F66972">
        <w:rPr>
          <w:rFonts w:ascii="Arial" w:hAnsi="Arial" w:cs="Arial"/>
          <w:b/>
          <w:color w:val="000000"/>
          <w:szCs w:val="22"/>
        </w:rPr>
        <w:t>Dossiers annulés : HD </w:t>
      </w:r>
      <w:r w:rsidRPr="00F66972">
        <w:rPr>
          <w:rFonts w:ascii="Arial" w:hAnsi="Arial" w:cs="Arial"/>
          <w:color w:val="000000"/>
          <w:szCs w:val="22"/>
        </w:rPr>
        <w:t xml:space="preserve">: 1 dossier </w:t>
      </w:r>
    </w:p>
    <w:p w14:paraId="5D1F1790" w14:textId="77777777" w:rsidR="00D35C01" w:rsidRPr="00F66972" w:rsidRDefault="00D35C01" w:rsidP="00D35C01">
      <w:pPr>
        <w:pStyle w:val="yiv6943837402msonormal"/>
        <w:numPr>
          <w:ilvl w:val="0"/>
          <w:numId w:val="4"/>
        </w:numPr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  <w:r w:rsidRPr="00F66972">
        <w:rPr>
          <w:rFonts w:ascii="Arial" w:hAnsi="Arial" w:cs="Arial"/>
          <w:color w:val="000000"/>
          <w:sz w:val="22"/>
          <w:szCs w:val="22"/>
          <w:u w:val="single"/>
        </w:rPr>
        <w:lastRenderedPageBreak/>
        <w:t>Edition</w:t>
      </w:r>
      <w:r w:rsidRPr="00FC5A02">
        <w:rPr>
          <w:rFonts w:ascii="Arial" w:hAnsi="Arial" w:cs="Arial"/>
          <w:color w:val="000000"/>
          <w:sz w:val="22"/>
          <w:szCs w:val="22"/>
        </w:rPr>
        <w:t xml:space="preserve"> des rapports individuels :</w:t>
      </w:r>
      <w:r w:rsidRPr="00F66972">
        <w:rPr>
          <w:rFonts w:ascii="Arial" w:hAnsi="Arial" w:cs="Arial"/>
          <w:color w:val="000000"/>
          <w:sz w:val="22"/>
          <w:szCs w:val="22"/>
        </w:rPr>
        <w:t xml:space="preserve"> 2</w:t>
      </w:r>
      <w:r w:rsidR="003F0D0F">
        <w:rPr>
          <w:rFonts w:ascii="Arial" w:hAnsi="Arial" w:cs="Arial"/>
          <w:color w:val="000000"/>
          <w:sz w:val="22"/>
          <w:szCs w:val="22"/>
        </w:rPr>
        <w:t>8</w:t>
      </w:r>
      <w:r w:rsidRPr="00F66972">
        <w:rPr>
          <w:rFonts w:ascii="Arial" w:hAnsi="Arial" w:cs="Arial"/>
          <w:color w:val="000000"/>
          <w:sz w:val="22"/>
          <w:szCs w:val="22"/>
        </w:rPr>
        <w:t>/01/202</w:t>
      </w:r>
      <w:r w:rsidR="003F0D0F">
        <w:rPr>
          <w:rFonts w:ascii="Arial" w:hAnsi="Arial" w:cs="Arial"/>
          <w:color w:val="000000"/>
          <w:sz w:val="22"/>
          <w:szCs w:val="22"/>
        </w:rPr>
        <w:t>6</w:t>
      </w:r>
    </w:p>
    <w:p w14:paraId="0CD7C628" w14:textId="77777777" w:rsidR="00D35C01" w:rsidRPr="00875E71" w:rsidRDefault="00D35C01" w:rsidP="00D35C01">
      <w:pPr>
        <w:pStyle w:val="yiv6943837402msonormal"/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  <w:r w:rsidRPr="00875E71">
        <w:rPr>
          <w:rFonts w:ascii="Arial" w:hAnsi="Arial" w:cs="Arial"/>
          <w:color w:val="000000"/>
          <w:sz w:val="22"/>
          <w:szCs w:val="22"/>
        </w:rPr>
        <w:t>Les droits de réponse se sont déroulés du 29/01/202</w:t>
      </w:r>
      <w:r w:rsidR="003F0D0F">
        <w:rPr>
          <w:rFonts w:ascii="Arial" w:hAnsi="Arial" w:cs="Arial"/>
          <w:color w:val="000000"/>
          <w:sz w:val="22"/>
          <w:szCs w:val="22"/>
        </w:rPr>
        <w:t>6</w:t>
      </w:r>
      <w:r w:rsidRPr="00875E71">
        <w:rPr>
          <w:rFonts w:ascii="Arial" w:hAnsi="Arial" w:cs="Arial"/>
          <w:color w:val="000000"/>
          <w:sz w:val="22"/>
          <w:szCs w:val="22"/>
        </w:rPr>
        <w:t xml:space="preserve"> au 2</w:t>
      </w:r>
      <w:r w:rsidR="003F0D0F">
        <w:rPr>
          <w:rFonts w:ascii="Arial" w:hAnsi="Arial" w:cs="Arial"/>
          <w:color w:val="000000"/>
          <w:sz w:val="22"/>
          <w:szCs w:val="22"/>
        </w:rPr>
        <w:t>7</w:t>
      </w:r>
      <w:r w:rsidRPr="00875E71">
        <w:rPr>
          <w:rFonts w:ascii="Arial" w:hAnsi="Arial" w:cs="Arial"/>
          <w:color w:val="000000"/>
          <w:sz w:val="22"/>
          <w:szCs w:val="22"/>
        </w:rPr>
        <w:t>/02/202</w:t>
      </w:r>
      <w:r w:rsidR="003F0D0F">
        <w:rPr>
          <w:rFonts w:ascii="Arial" w:hAnsi="Arial" w:cs="Arial"/>
          <w:color w:val="000000"/>
          <w:sz w:val="22"/>
          <w:szCs w:val="22"/>
        </w:rPr>
        <w:t>6</w:t>
      </w:r>
    </w:p>
    <w:p w14:paraId="4CD9B403" w14:textId="77777777" w:rsidR="00D35C01" w:rsidRPr="00875E71" w:rsidRDefault="00D35C01" w:rsidP="00D35C01">
      <w:pPr>
        <w:pStyle w:val="yiv6943837402msonormal"/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  <w:r w:rsidRPr="00875E71">
        <w:rPr>
          <w:rFonts w:ascii="Arial" w:hAnsi="Arial" w:cs="Arial"/>
          <w:color w:val="000000"/>
          <w:sz w:val="22"/>
          <w:szCs w:val="22"/>
        </w:rPr>
        <w:t xml:space="preserve">La réponse aux droits de réponse </w:t>
      </w:r>
      <w:r w:rsidR="004E76DB">
        <w:rPr>
          <w:rFonts w:ascii="Arial" w:hAnsi="Arial" w:cs="Arial"/>
          <w:color w:val="000000"/>
          <w:sz w:val="22"/>
          <w:szCs w:val="22"/>
        </w:rPr>
        <w:t>au eu lieu le</w:t>
      </w:r>
      <w:r w:rsidRPr="00875E71">
        <w:rPr>
          <w:rFonts w:ascii="Arial" w:hAnsi="Arial" w:cs="Arial"/>
          <w:color w:val="000000"/>
          <w:sz w:val="22"/>
          <w:szCs w:val="22"/>
        </w:rPr>
        <w:t xml:space="preserve"> </w:t>
      </w:r>
      <w:r w:rsidR="004E76DB">
        <w:rPr>
          <w:rFonts w:ascii="Arial" w:hAnsi="Arial" w:cs="Arial"/>
          <w:color w:val="000000"/>
          <w:sz w:val="22"/>
          <w:szCs w:val="22"/>
        </w:rPr>
        <w:t>30</w:t>
      </w:r>
      <w:r w:rsidRPr="00875E71">
        <w:rPr>
          <w:rFonts w:ascii="Arial" w:hAnsi="Arial" w:cs="Arial"/>
          <w:color w:val="000000"/>
          <w:sz w:val="22"/>
          <w:szCs w:val="22"/>
        </w:rPr>
        <w:t>/0</w:t>
      </w:r>
      <w:r w:rsidR="003F0D0F">
        <w:rPr>
          <w:rFonts w:ascii="Arial" w:hAnsi="Arial" w:cs="Arial"/>
          <w:color w:val="000000"/>
          <w:sz w:val="22"/>
          <w:szCs w:val="22"/>
        </w:rPr>
        <w:t>3</w:t>
      </w:r>
      <w:r w:rsidRPr="00875E71">
        <w:rPr>
          <w:rFonts w:ascii="Arial" w:hAnsi="Arial" w:cs="Arial"/>
          <w:color w:val="000000"/>
          <w:sz w:val="22"/>
          <w:szCs w:val="22"/>
        </w:rPr>
        <w:t>/202</w:t>
      </w:r>
      <w:r w:rsidR="003F0D0F">
        <w:rPr>
          <w:rFonts w:ascii="Arial" w:hAnsi="Arial" w:cs="Arial"/>
          <w:color w:val="000000"/>
          <w:sz w:val="22"/>
          <w:szCs w:val="22"/>
        </w:rPr>
        <w:t>6</w:t>
      </w:r>
    </w:p>
    <w:p w14:paraId="56DBBBDE" w14:textId="77777777" w:rsidR="00D35C01" w:rsidRPr="00F66972" w:rsidRDefault="00D35C01" w:rsidP="00D35C01">
      <w:pPr>
        <w:tabs>
          <w:tab w:val="left" w:pos="8566"/>
        </w:tabs>
        <w:rPr>
          <w:rFonts w:ascii="Arial" w:hAnsi="Arial" w:cs="Arial"/>
          <w:b/>
          <w:szCs w:val="22"/>
        </w:rPr>
      </w:pPr>
    </w:p>
    <w:p w14:paraId="46C31940" w14:textId="77777777" w:rsidR="00D35C01" w:rsidRPr="00FC5A02" w:rsidRDefault="00D35C01" w:rsidP="00D35C01">
      <w:pPr>
        <w:pStyle w:val="Paragraphedeliste"/>
        <w:numPr>
          <w:ilvl w:val="0"/>
          <w:numId w:val="1"/>
        </w:numPr>
        <w:tabs>
          <w:tab w:val="left" w:pos="8566"/>
        </w:tabs>
        <w:jc w:val="both"/>
        <w:rPr>
          <w:rFonts w:ascii="Arial" w:hAnsi="Arial" w:cs="Arial"/>
          <w:b/>
          <w:szCs w:val="22"/>
        </w:rPr>
      </w:pPr>
      <w:r>
        <w:rPr>
          <w:rFonts w:ascii="Arial" w:hAnsi="Arial" w:cs="Arial"/>
          <w:b/>
          <w:szCs w:val="22"/>
        </w:rPr>
        <w:t>DEROULEMENT</w:t>
      </w:r>
    </w:p>
    <w:p w14:paraId="45AC91C7" w14:textId="77777777" w:rsidR="00D35C01" w:rsidRPr="00F66972" w:rsidRDefault="00D35C01" w:rsidP="00D35C01">
      <w:pPr>
        <w:tabs>
          <w:tab w:val="left" w:pos="8566"/>
        </w:tabs>
        <w:jc w:val="both"/>
        <w:rPr>
          <w:rFonts w:ascii="Arial" w:hAnsi="Arial" w:cs="Arial"/>
          <w:b/>
          <w:szCs w:val="22"/>
        </w:rPr>
      </w:pPr>
    </w:p>
    <w:p w14:paraId="08615DDB" w14:textId="77777777" w:rsidR="00D35C01" w:rsidRPr="00F66972" w:rsidRDefault="00D35C01" w:rsidP="00D35C01">
      <w:pPr>
        <w:tabs>
          <w:tab w:val="left" w:pos="8566"/>
        </w:tabs>
        <w:jc w:val="both"/>
        <w:rPr>
          <w:rFonts w:ascii="Arial" w:hAnsi="Arial" w:cs="Arial"/>
          <w:szCs w:val="22"/>
        </w:rPr>
      </w:pPr>
      <w:r w:rsidRPr="00F66972">
        <w:rPr>
          <w:rFonts w:ascii="Arial" w:hAnsi="Arial" w:cs="Arial"/>
          <w:szCs w:val="22"/>
        </w:rPr>
        <w:t>Les laboratoires sont invités à soumettre les dossiers « en ligne » pour chaque tissu : avec un dossier prospectif sur image et un dossier rétrospectif</w:t>
      </w:r>
      <w:r w:rsidR="008C13FE">
        <w:rPr>
          <w:rFonts w:ascii="Arial" w:hAnsi="Arial" w:cs="Arial"/>
          <w:szCs w:val="22"/>
        </w:rPr>
        <w:t xml:space="preserve"> pour le sang, un dossier pros</w:t>
      </w:r>
      <w:r w:rsidRPr="00F66972">
        <w:rPr>
          <w:rFonts w:ascii="Arial" w:hAnsi="Arial" w:cs="Arial"/>
          <w:szCs w:val="22"/>
        </w:rPr>
        <w:t xml:space="preserve">pectif pour le liquide amniotique et un dossier </w:t>
      </w:r>
      <w:r w:rsidR="008C13FE">
        <w:rPr>
          <w:rFonts w:ascii="Arial" w:hAnsi="Arial" w:cs="Arial"/>
          <w:szCs w:val="22"/>
        </w:rPr>
        <w:t>rétro</w:t>
      </w:r>
      <w:r w:rsidRPr="00F66972">
        <w:rPr>
          <w:rFonts w:ascii="Arial" w:hAnsi="Arial" w:cs="Arial"/>
          <w:szCs w:val="22"/>
        </w:rPr>
        <w:t xml:space="preserve">spectif pour les PVC. </w:t>
      </w:r>
    </w:p>
    <w:p w14:paraId="1A5A56E1" w14:textId="77777777" w:rsidR="00D35C01" w:rsidRPr="00875E71" w:rsidRDefault="00D35C01" w:rsidP="00D35C01">
      <w:pPr>
        <w:pStyle w:val="yiv6943837402msonormal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14:paraId="16C3B1AF" w14:textId="77777777" w:rsidR="00D35C01" w:rsidRPr="00F66972" w:rsidRDefault="00D35C01" w:rsidP="00D35C01">
      <w:pPr>
        <w:pStyle w:val="yiv6943837402msonormal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rStyle w:val="lev"/>
          <w:rFonts w:ascii="Arial" w:hAnsi="Arial" w:cs="Arial"/>
          <w:color w:val="000000"/>
          <w:sz w:val="22"/>
          <w:szCs w:val="22"/>
          <w:highlight w:val="cyan"/>
          <w:shd w:val="clear" w:color="auto" w:fill="FFFFFF"/>
        </w:rPr>
      </w:pPr>
      <w:r w:rsidRPr="00F66972">
        <w:rPr>
          <w:rStyle w:val="lev"/>
          <w:rFonts w:ascii="Arial" w:hAnsi="Arial" w:cs="Arial"/>
          <w:color w:val="000000"/>
          <w:sz w:val="22"/>
          <w:szCs w:val="22"/>
          <w:highlight w:val="cyan"/>
          <w:shd w:val="clear" w:color="auto" w:fill="FFFFFF"/>
        </w:rPr>
        <w:t>Contrôle prospectif</w:t>
      </w:r>
    </w:p>
    <w:p w14:paraId="6C844609" w14:textId="77777777" w:rsidR="00D35C01" w:rsidRPr="00FC5A02" w:rsidRDefault="00D35C01" w:rsidP="00D35C01">
      <w:pPr>
        <w:pStyle w:val="yiv6943837402msonormal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6282A"/>
          <w:sz w:val="22"/>
          <w:szCs w:val="22"/>
        </w:rPr>
      </w:pPr>
    </w:p>
    <w:p w14:paraId="297FC1B4" w14:textId="77777777" w:rsidR="00D35C01" w:rsidRPr="00875E71" w:rsidRDefault="00D35C01" w:rsidP="00D35C01">
      <w:pPr>
        <w:pStyle w:val="yiv6943837402msonormal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6282A"/>
          <w:sz w:val="22"/>
          <w:szCs w:val="22"/>
        </w:rPr>
      </w:pPr>
      <w:r w:rsidRPr="00875E71">
        <w:rPr>
          <w:rFonts w:ascii="Arial" w:hAnsi="Arial" w:cs="Arial"/>
          <w:color w:val="000000"/>
          <w:sz w:val="22"/>
          <w:szCs w:val="22"/>
        </w:rPr>
        <w:t xml:space="preserve">- Un dossier pour </w:t>
      </w:r>
      <w:r w:rsidR="008C13FE">
        <w:rPr>
          <w:rFonts w:ascii="Arial" w:hAnsi="Arial" w:cs="Arial"/>
          <w:color w:val="000000"/>
          <w:sz w:val="22"/>
          <w:szCs w:val="22"/>
        </w:rPr>
        <w:t xml:space="preserve">les </w:t>
      </w:r>
      <w:r w:rsidR="008C13FE" w:rsidRPr="008C13FE">
        <w:rPr>
          <w:rFonts w:ascii="Arial" w:hAnsi="Arial" w:cs="Arial"/>
          <w:b/>
          <w:color w:val="000000"/>
          <w:sz w:val="22"/>
          <w:szCs w:val="22"/>
        </w:rPr>
        <w:t>LA</w:t>
      </w:r>
    </w:p>
    <w:p w14:paraId="2536E897" w14:textId="77777777" w:rsidR="00D35C01" w:rsidRPr="00875E71" w:rsidRDefault="00D35C01" w:rsidP="00D35C01">
      <w:pPr>
        <w:pStyle w:val="yiv6943837402msonormal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875E71">
        <w:rPr>
          <w:rFonts w:ascii="Arial" w:hAnsi="Arial" w:cs="Arial"/>
          <w:color w:val="000000"/>
          <w:sz w:val="22"/>
          <w:szCs w:val="22"/>
        </w:rPr>
        <w:t>- Un dossier pour le </w:t>
      </w:r>
      <w:r w:rsidRPr="00875E71">
        <w:rPr>
          <w:rStyle w:val="lev"/>
          <w:rFonts w:ascii="Arial" w:hAnsi="Arial" w:cs="Arial"/>
          <w:color w:val="000000"/>
          <w:sz w:val="22"/>
          <w:szCs w:val="22"/>
        </w:rPr>
        <w:t>sang</w:t>
      </w:r>
      <w:r w:rsidRPr="00875E71">
        <w:rPr>
          <w:rFonts w:ascii="Arial" w:hAnsi="Arial" w:cs="Arial"/>
          <w:color w:val="000000"/>
          <w:sz w:val="22"/>
          <w:szCs w:val="22"/>
        </w:rPr>
        <w:t> </w:t>
      </w:r>
    </w:p>
    <w:p w14:paraId="4685A64C" w14:textId="77777777" w:rsidR="00D35C01" w:rsidRPr="00875E71" w:rsidRDefault="00D35C01" w:rsidP="00D35C01">
      <w:pPr>
        <w:pStyle w:val="yiv6943837402msonormal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6282A"/>
          <w:sz w:val="22"/>
          <w:szCs w:val="22"/>
        </w:rPr>
      </w:pPr>
    </w:p>
    <w:p w14:paraId="1049895B" w14:textId="77777777" w:rsidR="00D35C01" w:rsidRPr="00875E71" w:rsidRDefault="00D35C01" w:rsidP="00D35C01">
      <w:pPr>
        <w:pStyle w:val="yiv6943837402msonormal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6282A"/>
          <w:sz w:val="22"/>
          <w:szCs w:val="22"/>
        </w:rPr>
      </w:pPr>
      <w:r w:rsidRPr="00875E71">
        <w:rPr>
          <w:rFonts w:ascii="Arial" w:hAnsi="Arial" w:cs="Arial"/>
          <w:color w:val="000000"/>
          <w:sz w:val="22"/>
          <w:szCs w:val="22"/>
        </w:rPr>
        <w:t xml:space="preserve">Les images sont disponibles sur le site dans chaque dossier </w:t>
      </w:r>
      <w:r w:rsidRPr="00875E71">
        <w:rPr>
          <w:rStyle w:val="lev"/>
          <w:rFonts w:ascii="Arial" w:hAnsi="Arial" w:cs="Arial"/>
          <w:b w:val="0"/>
          <w:color w:val="000000"/>
          <w:sz w:val="22"/>
          <w:szCs w:val="22"/>
        </w:rPr>
        <w:t>en vision directe et via les liens de chaque dossier ou par</w:t>
      </w:r>
      <w:r w:rsidRPr="00875E71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Pr="00875E71">
        <w:rPr>
          <w:rFonts w:ascii="Arial" w:hAnsi="Arial" w:cs="Arial"/>
          <w:color w:val="000000"/>
          <w:sz w:val="22"/>
          <w:szCs w:val="22"/>
        </w:rPr>
        <w:t>le lien global précisé dans le dossier en ligne.</w:t>
      </w:r>
    </w:p>
    <w:p w14:paraId="70271011" w14:textId="77777777" w:rsidR="00D35C01" w:rsidRPr="00F66972" w:rsidRDefault="00D35C01" w:rsidP="00D35C01">
      <w:pPr>
        <w:tabs>
          <w:tab w:val="left" w:pos="8566"/>
        </w:tabs>
        <w:jc w:val="both"/>
        <w:rPr>
          <w:rFonts w:ascii="Arial" w:hAnsi="Arial" w:cs="Arial"/>
          <w:szCs w:val="22"/>
        </w:rPr>
      </w:pPr>
      <w:r w:rsidRPr="00F66972">
        <w:rPr>
          <w:rFonts w:ascii="Arial" w:hAnsi="Arial" w:cs="Arial"/>
          <w:szCs w:val="22"/>
        </w:rPr>
        <w:t>Pour les dossiers prospectifs 10 mitoses en bandes G et 10 en bande R étaient proposées associées aux résultats de la FISH si utile.</w:t>
      </w:r>
    </w:p>
    <w:p w14:paraId="25A05C3B" w14:textId="77777777" w:rsidR="00D35C01" w:rsidRPr="00F66972" w:rsidRDefault="00D35C01" w:rsidP="00D35C01">
      <w:pPr>
        <w:ind w:firstLine="708"/>
        <w:jc w:val="both"/>
        <w:rPr>
          <w:rFonts w:ascii="Arial" w:hAnsi="Arial" w:cs="Arial"/>
          <w:b/>
          <w:szCs w:val="22"/>
        </w:rPr>
      </w:pPr>
    </w:p>
    <w:p w14:paraId="13FF073F" w14:textId="77777777" w:rsidR="00D35C01" w:rsidRPr="00875E71" w:rsidRDefault="00D35C01" w:rsidP="00D35C01">
      <w:pPr>
        <w:pStyle w:val="yiv6943837402msonormal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rStyle w:val="lev"/>
          <w:rFonts w:ascii="Arial" w:hAnsi="Arial" w:cs="Arial"/>
          <w:color w:val="000000"/>
          <w:sz w:val="22"/>
          <w:szCs w:val="22"/>
          <w:highlight w:val="cyan"/>
          <w:shd w:val="clear" w:color="auto" w:fill="FFFFFF"/>
        </w:rPr>
      </w:pPr>
      <w:r w:rsidRPr="00F66972">
        <w:rPr>
          <w:rStyle w:val="lev"/>
          <w:rFonts w:ascii="Arial" w:hAnsi="Arial" w:cs="Arial"/>
          <w:color w:val="000000"/>
          <w:sz w:val="22"/>
          <w:szCs w:val="22"/>
          <w:highlight w:val="cyan"/>
          <w:shd w:val="clear" w:color="auto" w:fill="FFFFFF"/>
        </w:rPr>
        <w:t>Contrôle rétrospectif:</w:t>
      </w:r>
    </w:p>
    <w:p w14:paraId="39C5BE20" w14:textId="77777777" w:rsidR="00D35C01" w:rsidRPr="00F66972" w:rsidRDefault="00D35C01" w:rsidP="00D35C01">
      <w:pPr>
        <w:pStyle w:val="yiv6943837402msonormal"/>
        <w:shd w:val="clear" w:color="auto" w:fill="FFFFFF"/>
        <w:spacing w:before="0" w:beforeAutospacing="0" w:after="0" w:afterAutospacing="0"/>
        <w:ind w:left="720"/>
        <w:jc w:val="both"/>
        <w:rPr>
          <w:rStyle w:val="lev"/>
          <w:rFonts w:ascii="Arial" w:hAnsi="Arial" w:cs="Arial"/>
          <w:color w:val="000000"/>
          <w:sz w:val="22"/>
          <w:szCs w:val="22"/>
          <w:highlight w:val="cyan"/>
          <w:shd w:val="clear" w:color="auto" w:fill="FFFFFF"/>
        </w:rPr>
      </w:pPr>
    </w:p>
    <w:p w14:paraId="721B9AFA" w14:textId="77777777" w:rsidR="00D35C01" w:rsidRPr="00875E71" w:rsidRDefault="00D35C01" w:rsidP="00D35C01">
      <w:pPr>
        <w:pStyle w:val="yiv6943837402msonormal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color w:val="26282A"/>
          <w:sz w:val="22"/>
          <w:szCs w:val="22"/>
        </w:rPr>
      </w:pPr>
      <w:proofErr w:type="spellStart"/>
      <w:proofErr w:type="gramStart"/>
      <w:r w:rsidRPr="00FC5A02">
        <w:rPr>
          <w:rFonts w:ascii="Arial" w:hAnsi="Arial" w:cs="Arial"/>
          <w:sz w:val="22"/>
          <w:szCs w:val="22"/>
        </w:rPr>
        <w:t>cf</w:t>
      </w:r>
      <w:proofErr w:type="spellEnd"/>
      <w:proofErr w:type="gramEnd"/>
      <w:r w:rsidRPr="00FC5A02">
        <w:rPr>
          <w:rFonts w:ascii="Arial" w:hAnsi="Arial" w:cs="Arial"/>
          <w:sz w:val="22"/>
          <w:szCs w:val="22"/>
        </w:rPr>
        <w:t xml:space="preserve"> consignes ci-dessous</w:t>
      </w:r>
    </w:p>
    <w:p w14:paraId="2815625B" w14:textId="77777777" w:rsidR="00D35C01" w:rsidRPr="00875E71" w:rsidRDefault="00D35C01" w:rsidP="00D35C01">
      <w:pPr>
        <w:pStyle w:val="yiv6943837402msonormal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576B085C" w14:textId="77777777" w:rsidR="00D35C01" w:rsidRPr="00875E71" w:rsidRDefault="00D35C01" w:rsidP="005D5E65">
      <w:pPr>
        <w:pStyle w:val="yiv6943837402msonormal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875E71">
        <w:rPr>
          <w:rFonts w:ascii="Arial" w:hAnsi="Arial" w:cs="Arial"/>
          <w:color w:val="000000"/>
          <w:sz w:val="22"/>
          <w:szCs w:val="22"/>
        </w:rPr>
        <w:t xml:space="preserve">- Un dossier de </w:t>
      </w:r>
      <w:r w:rsidR="008C13FE">
        <w:rPr>
          <w:rStyle w:val="lev"/>
          <w:rFonts w:ascii="Arial" w:hAnsi="Arial" w:cs="Arial"/>
          <w:sz w:val="22"/>
          <w:szCs w:val="22"/>
        </w:rPr>
        <w:t>PVC</w:t>
      </w:r>
      <w:r w:rsidRPr="00875E71">
        <w:rPr>
          <w:rFonts w:ascii="Arial" w:hAnsi="Arial" w:cs="Arial"/>
          <w:sz w:val="22"/>
          <w:szCs w:val="22"/>
        </w:rPr>
        <w:t xml:space="preserve"> : </w:t>
      </w:r>
    </w:p>
    <w:p w14:paraId="402CA051" w14:textId="77777777" w:rsidR="00D35C01" w:rsidRPr="00875E71" w:rsidRDefault="00D35C01" w:rsidP="005D5E65">
      <w:pPr>
        <w:pStyle w:val="yiv6943837402msonormal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875E71">
        <w:rPr>
          <w:rFonts w:ascii="Arial" w:hAnsi="Arial" w:cs="Arial"/>
          <w:color w:val="000000"/>
          <w:sz w:val="22"/>
          <w:szCs w:val="22"/>
        </w:rPr>
        <w:t>- Un dossier de </w:t>
      </w:r>
      <w:r w:rsidRPr="00875E71">
        <w:rPr>
          <w:rStyle w:val="lev"/>
          <w:rFonts w:ascii="Arial" w:hAnsi="Arial" w:cs="Arial"/>
          <w:sz w:val="22"/>
          <w:szCs w:val="22"/>
        </w:rPr>
        <w:t>Sang</w:t>
      </w:r>
      <w:r w:rsidRPr="00875E71">
        <w:rPr>
          <w:rFonts w:ascii="Arial" w:hAnsi="Arial" w:cs="Arial"/>
          <w:sz w:val="22"/>
          <w:szCs w:val="22"/>
        </w:rPr>
        <w:t> : </w:t>
      </w:r>
      <w:r w:rsidRPr="00F6697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0B0F16AD" w14:textId="77777777" w:rsidR="00D35C01" w:rsidRPr="00875E71" w:rsidRDefault="00D35C01" w:rsidP="005D5E65">
      <w:pPr>
        <w:pStyle w:val="yiv6943837402msonormal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5CE596C1" w14:textId="77777777" w:rsidR="00D35C01" w:rsidRPr="00875E71" w:rsidRDefault="00D35C01" w:rsidP="005D5E65">
      <w:pPr>
        <w:pStyle w:val="yiv6943837402msonormal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875E71">
        <w:rPr>
          <w:rFonts w:ascii="Arial" w:hAnsi="Arial" w:cs="Arial"/>
          <w:color w:val="000000"/>
          <w:sz w:val="22"/>
          <w:szCs w:val="22"/>
        </w:rPr>
        <w:t xml:space="preserve">Pour chaque dossier rétrospectif il a été demandé : </w:t>
      </w:r>
    </w:p>
    <w:p w14:paraId="6ED554E2" w14:textId="77777777" w:rsidR="00D35C01" w:rsidRPr="00875E71" w:rsidRDefault="00D35C01" w:rsidP="005D5E65">
      <w:pPr>
        <w:pStyle w:val="yiv6943837402msonormal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875E71">
        <w:rPr>
          <w:rFonts w:ascii="Arial" w:hAnsi="Arial" w:cs="Arial"/>
          <w:color w:val="000000"/>
          <w:sz w:val="22"/>
          <w:szCs w:val="22"/>
        </w:rPr>
        <w:t xml:space="preserve">- le compte rendu </w:t>
      </w:r>
      <w:r w:rsidRPr="00875E71">
        <w:rPr>
          <w:rStyle w:val="lev"/>
          <w:rFonts w:ascii="Arial" w:hAnsi="Arial" w:cs="Arial"/>
          <w:b w:val="0"/>
          <w:color w:val="000000"/>
          <w:sz w:val="22"/>
          <w:szCs w:val="22"/>
        </w:rPr>
        <w:t>original, scanné et anonymisé (prescripteur, signataire et ville à anonymis</w:t>
      </w:r>
      <w:r w:rsidRPr="00875E71">
        <w:rPr>
          <w:rStyle w:val="lev"/>
          <w:rFonts w:ascii="Arial" w:hAnsi="Arial" w:cs="Arial"/>
          <w:b w:val="0"/>
          <w:sz w:val="22"/>
          <w:szCs w:val="22"/>
        </w:rPr>
        <w:t>er</w:t>
      </w:r>
      <w:r w:rsidRPr="00875E71">
        <w:rPr>
          <w:rStyle w:val="lev"/>
          <w:rFonts w:ascii="Arial" w:hAnsi="Arial" w:cs="Arial"/>
          <w:b w:val="0"/>
          <w:color w:val="000000"/>
          <w:sz w:val="22"/>
          <w:szCs w:val="22"/>
        </w:rPr>
        <w:t xml:space="preserve">, conserver en bas de compte rendu Dr X, Dr Y…), et </w:t>
      </w:r>
      <w:r w:rsidRPr="00875E71">
        <w:rPr>
          <w:rFonts w:ascii="Arial" w:hAnsi="Arial" w:cs="Arial"/>
          <w:color w:val="000000"/>
          <w:sz w:val="22"/>
          <w:szCs w:val="22"/>
        </w:rPr>
        <w:t>tout document complémentaire adressé au prescripteur,</w:t>
      </w:r>
    </w:p>
    <w:p w14:paraId="09265C17" w14:textId="77777777" w:rsidR="00D35C01" w:rsidRPr="00875E71" w:rsidRDefault="00D35C01" w:rsidP="005D5E65">
      <w:pPr>
        <w:pStyle w:val="yiv6943837402msonormal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875E71">
        <w:rPr>
          <w:rFonts w:ascii="Arial" w:hAnsi="Arial" w:cs="Arial"/>
          <w:color w:val="000000"/>
          <w:sz w:val="22"/>
          <w:szCs w:val="22"/>
        </w:rPr>
        <w:t xml:space="preserve">- </w:t>
      </w:r>
      <w:r w:rsidRPr="00875E71">
        <w:rPr>
          <w:rFonts w:ascii="Arial" w:hAnsi="Arial" w:cs="Arial"/>
          <w:bCs/>
          <w:color w:val="000000"/>
          <w:sz w:val="22"/>
          <w:szCs w:val="22"/>
        </w:rPr>
        <w:t>deux mitoses</w:t>
      </w:r>
      <w:r w:rsidRPr="00875E71">
        <w:rPr>
          <w:rFonts w:ascii="Arial" w:hAnsi="Arial" w:cs="Arial"/>
          <w:color w:val="000000"/>
          <w:sz w:val="22"/>
          <w:szCs w:val="22"/>
        </w:rPr>
        <w:t xml:space="preserve"> avec leurs classements,</w:t>
      </w:r>
    </w:p>
    <w:p w14:paraId="1FA786BE" w14:textId="77777777" w:rsidR="00D35C01" w:rsidRPr="00875E71" w:rsidRDefault="00D35C01" w:rsidP="005D5E65">
      <w:pPr>
        <w:pStyle w:val="yiv6943837402msonormal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875E71">
        <w:rPr>
          <w:rFonts w:ascii="Arial" w:hAnsi="Arial" w:cs="Arial"/>
          <w:color w:val="000000"/>
          <w:sz w:val="22"/>
          <w:szCs w:val="22"/>
        </w:rPr>
        <w:t>- une mitose supplémentaire et tout autre document qui permet de mieux juger de la résolution globale du dossier ce qui est parfois difficile sur 2 mitoses</w:t>
      </w:r>
    </w:p>
    <w:p w14:paraId="78E8FD30" w14:textId="77777777" w:rsidR="00D35C01" w:rsidRPr="00875E71" w:rsidRDefault="00D35C01" w:rsidP="005D5E65">
      <w:pPr>
        <w:pStyle w:val="yiv6943837402msonormal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6282A"/>
          <w:sz w:val="22"/>
          <w:szCs w:val="22"/>
        </w:rPr>
      </w:pPr>
      <w:r w:rsidRPr="00875E71">
        <w:rPr>
          <w:rFonts w:ascii="Arial" w:hAnsi="Arial" w:cs="Arial"/>
          <w:color w:val="000000"/>
          <w:sz w:val="22"/>
          <w:szCs w:val="22"/>
        </w:rPr>
        <w:t>- les images FISH peuvent également être chargées si besoin</w:t>
      </w:r>
    </w:p>
    <w:p w14:paraId="1D46164C" w14:textId="77777777" w:rsidR="00D35C01" w:rsidRPr="00875E71" w:rsidRDefault="00D35C01" w:rsidP="005D5E65">
      <w:pPr>
        <w:pStyle w:val="yiv6943837402msonormal"/>
        <w:shd w:val="clear" w:color="auto" w:fill="FFFFFF"/>
        <w:spacing w:before="0" w:beforeAutospacing="0" w:after="0" w:afterAutospacing="0"/>
        <w:jc w:val="both"/>
        <w:rPr>
          <w:rStyle w:val="lev"/>
          <w:rFonts w:ascii="Arial" w:hAnsi="Arial" w:cs="Arial"/>
          <w:b w:val="0"/>
          <w:color w:val="000000"/>
          <w:sz w:val="22"/>
          <w:szCs w:val="22"/>
        </w:rPr>
      </w:pPr>
    </w:p>
    <w:p w14:paraId="24D21ED4" w14:textId="77777777" w:rsidR="00D35C01" w:rsidRPr="00875E71" w:rsidRDefault="00D35C01" w:rsidP="005D5E65">
      <w:pPr>
        <w:pStyle w:val="yiv6943837402msonormal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color w:val="26282A"/>
          <w:sz w:val="22"/>
          <w:szCs w:val="22"/>
        </w:rPr>
      </w:pPr>
      <w:r w:rsidRPr="00875E71">
        <w:rPr>
          <w:rStyle w:val="lev"/>
          <w:rFonts w:ascii="Arial" w:hAnsi="Arial" w:cs="Arial"/>
          <w:b w:val="0"/>
          <w:color w:val="000000"/>
          <w:sz w:val="22"/>
          <w:szCs w:val="22"/>
        </w:rPr>
        <w:t>Si le compte rendu n'était pas chargé le dossier ne sera pas expertisé, concerne un dossier cette session</w:t>
      </w:r>
      <w:r w:rsidRPr="00875E71">
        <w:rPr>
          <w:rFonts w:ascii="Arial" w:hAnsi="Arial" w:cs="Arial"/>
          <w:b/>
          <w:color w:val="000000"/>
          <w:sz w:val="22"/>
          <w:szCs w:val="22"/>
        </w:rPr>
        <w:t>.</w:t>
      </w:r>
    </w:p>
    <w:p w14:paraId="2BF56DDA" w14:textId="77777777" w:rsidR="00D35C01" w:rsidRPr="00F66972" w:rsidRDefault="00D35C01" w:rsidP="00D35C01">
      <w:pPr>
        <w:jc w:val="both"/>
        <w:rPr>
          <w:rFonts w:ascii="Arial" w:hAnsi="Arial" w:cs="Arial"/>
          <w:szCs w:val="22"/>
        </w:rPr>
      </w:pPr>
    </w:p>
    <w:p w14:paraId="01841EF0" w14:textId="77777777" w:rsidR="00D35C01" w:rsidRPr="00F66972" w:rsidRDefault="00D35C01" w:rsidP="00D35C01">
      <w:pPr>
        <w:pStyle w:val="Paragraphedeliste"/>
        <w:numPr>
          <w:ilvl w:val="0"/>
          <w:numId w:val="1"/>
        </w:numPr>
        <w:jc w:val="both"/>
        <w:rPr>
          <w:rFonts w:ascii="Arial" w:hAnsi="Arial" w:cs="Arial"/>
          <w:b/>
          <w:szCs w:val="22"/>
        </w:rPr>
      </w:pPr>
      <w:r>
        <w:rPr>
          <w:rFonts w:ascii="Arial" w:hAnsi="Arial" w:cs="Arial"/>
          <w:b/>
          <w:szCs w:val="22"/>
          <w:u w:val="single"/>
        </w:rPr>
        <w:t>DOSSIERS</w:t>
      </w:r>
    </w:p>
    <w:p w14:paraId="44A38F64" w14:textId="77777777" w:rsidR="00D35C01" w:rsidRPr="00F66972" w:rsidRDefault="00D35C01" w:rsidP="00D35C01">
      <w:pPr>
        <w:jc w:val="both"/>
        <w:rPr>
          <w:rFonts w:ascii="Arial" w:hAnsi="Arial" w:cs="Arial"/>
          <w:b/>
          <w:szCs w:val="22"/>
        </w:rPr>
      </w:pPr>
    </w:p>
    <w:p w14:paraId="51C0BDA1" w14:textId="77777777" w:rsidR="00D35C01" w:rsidRPr="00F66972" w:rsidRDefault="00D35C01" w:rsidP="00D35C01">
      <w:pPr>
        <w:jc w:val="both"/>
        <w:rPr>
          <w:rFonts w:ascii="Arial" w:hAnsi="Arial" w:cs="Arial"/>
          <w:b/>
          <w:color w:val="000000"/>
          <w:szCs w:val="22"/>
        </w:rPr>
      </w:pPr>
      <w:r w:rsidRPr="00F66972">
        <w:rPr>
          <w:rFonts w:ascii="Arial" w:hAnsi="Arial" w:cs="Arial"/>
          <w:b/>
          <w:szCs w:val="22"/>
        </w:rPr>
        <w:t>Informations en ligne sur le forum du site de l’ACLF : EEQ constitutionnel 202</w:t>
      </w:r>
      <w:r w:rsidR="008C13FE">
        <w:rPr>
          <w:rFonts w:ascii="Arial" w:hAnsi="Arial" w:cs="Arial"/>
          <w:b/>
          <w:szCs w:val="22"/>
        </w:rPr>
        <w:t>5</w:t>
      </w:r>
    </w:p>
    <w:p w14:paraId="6A37A7AC" w14:textId="77777777" w:rsidR="00D35C01" w:rsidRDefault="00D35C01" w:rsidP="00D35C01">
      <w:pPr>
        <w:rPr>
          <w:rFonts w:ascii="Arial" w:hAnsi="Arial" w:cs="Arial"/>
          <w:b/>
          <w:color w:val="000000"/>
          <w:szCs w:val="22"/>
        </w:rPr>
      </w:pPr>
    </w:p>
    <w:p w14:paraId="742857AF" w14:textId="77777777" w:rsidR="00D35C01" w:rsidRPr="00FC5A02" w:rsidRDefault="00D35C01" w:rsidP="00D35C01">
      <w:pPr>
        <w:rPr>
          <w:rFonts w:ascii="Arial" w:hAnsi="Arial" w:cs="Arial"/>
          <w:b/>
          <w:color w:val="000000"/>
          <w:szCs w:val="22"/>
        </w:rPr>
      </w:pPr>
    </w:p>
    <w:p w14:paraId="4AB8CB7C" w14:textId="77777777" w:rsidR="00D35C01" w:rsidRPr="00FC5A02" w:rsidRDefault="00D35C01" w:rsidP="00D35C01">
      <w:pPr>
        <w:rPr>
          <w:rFonts w:ascii="Arial" w:hAnsi="Arial" w:cs="Arial"/>
          <w:b/>
          <w:color w:val="0000CC"/>
          <w:szCs w:val="22"/>
          <w:u w:val="single"/>
        </w:rPr>
      </w:pPr>
      <w:r>
        <w:rPr>
          <w:rFonts w:ascii="Arial" w:hAnsi="Arial" w:cs="Arial"/>
          <w:b/>
          <w:color w:val="0000CC"/>
          <w:szCs w:val="22"/>
          <w:u w:val="single"/>
        </w:rPr>
        <w:t xml:space="preserve">DOSSIERS </w:t>
      </w:r>
      <w:r w:rsidRPr="00FC5A02">
        <w:rPr>
          <w:rFonts w:ascii="Arial" w:hAnsi="Arial" w:cs="Arial"/>
          <w:b/>
          <w:color w:val="0000CC"/>
          <w:szCs w:val="22"/>
          <w:u w:val="single"/>
        </w:rPr>
        <w:t>PROSPECTIFS</w:t>
      </w:r>
    </w:p>
    <w:p w14:paraId="2E633814" w14:textId="77777777" w:rsidR="00D35C01" w:rsidRPr="00F66972" w:rsidRDefault="00D35C01" w:rsidP="00D35C01">
      <w:pPr>
        <w:rPr>
          <w:rFonts w:ascii="Arial" w:hAnsi="Arial" w:cs="Arial"/>
          <w:color w:val="000000"/>
          <w:szCs w:val="22"/>
        </w:rPr>
      </w:pPr>
    </w:p>
    <w:p w14:paraId="2F6B1D8D" w14:textId="77777777" w:rsidR="00D35C01" w:rsidRPr="00F66972" w:rsidRDefault="00D35C01" w:rsidP="00D35C01">
      <w:pPr>
        <w:pStyle w:val="Titreniveau1"/>
        <w:rPr>
          <w:rFonts w:ascii="Arial" w:hAnsi="Arial" w:cs="Arial"/>
          <w:sz w:val="22"/>
          <w:szCs w:val="22"/>
        </w:rPr>
      </w:pPr>
      <w:r w:rsidRPr="00F66972">
        <w:rPr>
          <w:rFonts w:ascii="Arial" w:hAnsi="Arial" w:cs="Arial"/>
          <w:sz w:val="22"/>
          <w:szCs w:val="22"/>
        </w:rPr>
        <w:t>EEQ Prospectif sur PVC</w:t>
      </w:r>
    </w:p>
    <w:p w14:paraId="3B596C3C" w14:textId="77777777" w:rsidR="00D35C01" w:rsidRPr="00F66972" w:rsidRDefault="00D35C01" w:rsidP="00D35C01">
      <w:pPr>
        <w:pStyle w:val="NormalWeb"/>
        <w:numPr>
          <w:ilvl w:val="0"/>
          <w:numId w:val="7"/>
        </w:numPr>
        <w:spacing w:before="0" w:beforeAutospacing="0" w:after="0" w:afterAutospacing="0"/>
        <w:rPr>
          <w:rFonts w:ascii="Arial" w:hAnsi="Arial" w:cs="Arial"/>
          <w:b/>
          <w:sz w:val="22"/>
          <w:szCs w:val="22"/>
        </w:rPr>
      </w:pPr>
      <w:r w:rsidRPr="00F66972">
        <w:rPr>
          <w:rFonts w:ascii="Arial" w:hAnsi="Arial" w:cs="Arial"/>
          <w:b/>
          <w:sz w:val="22"/>
          <w:szCs w:val="22"/>
        </w:rPr>
        <w:t>Type de dossier : dossier avec remaniement chromosomique de structure</w:t>
      </w:r>
    </w:p>
    <w:p w14:paraId="709A149B" w14:textId="77777777" w:rsidR="00D35C01" w:rsidRPr="00F66972" w:rsidRDefault="00D35C01" w:rsidP="00D35C01">
      <w:pPr>
        <w:pStyle w:val="NormalWeb"/>
        <w:spacing w:before="0" w:beforeAutospacing="0" w:after="0" w:afterAutospacing="0"/>
        <w:ind w:left="720"/>
        <w:rPr>
          <w:rFonts w:ascii="Arial" w:hAnsi="Arial" w:cs="Arial"/>
          <w:b/>
          <w:sz w:val="22"/>
          <w:szCs w:val="22"/>
        </w:rPr>
      </w:pPr>
    </w:p>
    <w:p w14:paraId="62158434" w14:textId="77777777" w:rsidR="00D35C01" w:rsidRPr="00F66972" w:rsidRDefault="00D35C01" w:rsidP="00D35C01">
      <w:pPr>
        <w:pStyle w:val="NormalWeb"/>
        <w:numPr>
          <w:ilvl w:val="0"/>
          <w:numId w:val="7"/>
        </w:numPr>
        <w:spacing w:before="0" w:beforeAutospacing="0" w:after="0" w:afterAutospacing="0"/>
        <w:rPr>
          <w:rFonts w:ascii="Arial" w:hAnsi="Arial" w:cs="Arial"/>
          <w:b/>
          <w:sz w:val="22"/>
          <w:szCs w:val="22"/>
        </w:rPr>
      </w:pPr>
      <w:r w:rsidRPr="00F66972">
        <w:rPr>
          <w:rFonts w:ascii="Arial" w:hAnsi="Arial" w:cs="Arial"/>
          <w:b/>
          <w:sz w:val="22"/>
          <w:szCs w:val="22"/>
        </w:rPr>
        <w:t>Cas clinique</w:t>
      </w:r>
    </w:p>
    <w:p w14:paraId="6E7DAF81" w14:textId="77777777" w:rsidR="00D35C01" w:rsidRPr="00F66972" w:rsidRDefault="00D35C01" w:rsidP="005D5E65">
      <w:pPr>
        <w:pStyle w:val="NormalWeb"/>
        <w:spacing w:before="0" w:beforeAutospacing="0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F66972">
        <w:rPr>
          <w:rFonts w:ascii="Arial" w:hAnsi="Arial" w:cs="Arial"/>
          <w:b/>
          <w:sz w:val="22"/>
          <w:szCs w:val="22"/>
          <w:u w:val="single"/>
        </w:rPr>
        <w:lastRenderedPageBreak/>
        <w:t xml:space="preserve">Histoire clinique : </w:t>
      </w:r>
    </w:p>
    <w:p w14:paraId="66C2E84A" w14:textId="77777777" w:rsidR="008C13FE" w:rsidRPr="00E469D1" w:rsidRDefault="008C13FE" w:rsidP="005D5E65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70C0"/>
          <w:sz w:val="20"/>
          <w:szCs w:val="17"/>
        </w:rPr>
      </w:pPr>
      <w:r w:rsidRPr="00E469D1">
        <w:rPr>
          <w:rFonts w:ascii="Arial" w:hAnsi="Arial" w:cs="Arial"/>
          <w:color w:val="0070C0"/>
          <w:sz w:val="20"/>
          <w:szCs w:val="17"/>
        </w:rPr>
        <w:t>Mme LIQ Am, née le 15/03/1992, est adressée à 22 SA par sa sagefemme pour un signe d’appel échographique avec des os propres du nez courts. Il y a la notion d’un antécédent familial de remaniement chromosomique non identifié. L’étude des marqueurs sériques du 1</w:t>
      </w:r>
      <w:r w:rsidRPr="00E469D1">
        <w:rPr>
          <w:rFonts w:ascii="Arial" w:hAnsi="Arial" w:cs="Arial"/>
          <w:color w:val="0070C0"/>
          <w:sz w:val="20"/>
          <w:szCs w:val="17"/>
          <w:vertAlign w:val="superscript"/>
        </w:rPr>
        <w:t>er</w:t>
      </w:r>
      <w:r w:rsidRPr="00E469D1">
        <w:rPr>
          <w:rFonts w:ascii="Arial" w:hAnsi="Arial" w:cs="Arial"/>
          <w:color w:val="0070C0"/>
          <w:sz w:val="20"/>
          <w:szCs w:val="17"/>
        </w:rPr>
        <w:t> trimestre montre un risque évalué à 1/960. Le DPNI restreint aux chromosomes 13,18 et 21 est normal. Après une consultation de conseil génétique et avis du CPDPN, un prélèvement invasif est organisé. Un prélèvement de Liquide amniotique conforme à vos besoins réalisé la veille à 10h30 vous parvient au laboratoire ce jour.</w:t>
      </w:r>
    </w:p>
    <w:p w14:paraId="5E564575" w14:textId="77777777" w:rsidR="008C13FE" w:rsidRPr="00E469D1" w:rsidRDefault="008C13FE" w:rsidP="005D5E65">
      <w:pPr>
        <w:shd w:val="clear" w:color="auto" w:fill="FFFFFF"/>
        <w:jc w:val="both"/>
        <w:rPr>
          <w:rFonts w:ascii="Arial" w:hAnsi="Arial" w:cs="Arial"/>
          <w:color w:val="0070C0"/>
          <w:sz w:val="20"/>
          <w:szCs w:val="17"/>
        </w:rPr>
      </w:pPr>
      <w:r w:rsidRPr="00E469D1">
        <w:rPr>
          <w:rFonts w:ascii="Arial" w:hAnsi="Arial" w:cs="Arial"/>
          <w:color w:val="0070C0"/>
          <w:sz w:val="20"/>
          <w:szCs w:val="17"/>
        </w:rPr>
        <w:t>Le consentement et l'attestation de consultation sont disponibles dans le dossier.</w:t>
      </w:r>
    </w:p>
    <w:p w14:paraId="2EB38CE5" w14:textId="77777777" w:rsidR="008C13FE" w:rsidRPr="00E469D1" w:rsidRDefault="008C13FE" w:rsidP="005D5E65">
      <w:pPr>
        <w:shd w:val="clear" w:color="auto" w:fill="FFFFFF"/>
        <w:jc w:val="both"/>
        <w:rPr>
          <w:rFonts w:ascii="Arial" w:hAnsi="Arial" w:cs="Arial"/>
          <w:color w:val="0070C0"/>
          <w:sz w:val="20"/>
          <w:szCs w:val="17"/>
        </w:rPr>
      </w:pPr>
      <w:r w:rsidRPr="00E469D1">
        <w:rPr>
          <w:rFonts w:ascii="Arial" w:hAnsi="Arial" w:cs="Arial"/>
          <w:color w:val="0070C0"/>
          <w:sz w:val="20"/>
          <w:szCs w:val="17"/>
        </w:rPr>
        <w:t> </w:t>
      </w:r>
    </w:p>
    <w:p w14:paraId="3930FC8B" w14:textId="77777777" w:rsidR="00D35C01" w:rsidRPr="00E469D1" w:rsidRDefault="008C13FE" w:rsidP="005D5E65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70C0"/>
          <w:sz w:val="20"/>
          <w:szCs w:val="17"/>
        </w:rPr>
      </w:pPr>
      <w:r w:rsidRPr="00E469D1">
        <w:rPr>
          <w:rFonts w:ascii="Arial" w:hAnsi="Arial" w:cs="Arial"/>
          <w:color w:val="0070C0"/>
          <w:sz w:val="20"/>
          <w:szCs w:val="17"/>
        </w:rPr>
        <w:t>Une technique rapide par hybridation in situ est réalisée en attendant le résultat du caryotype, avec absence d’aneuploïdie 13, 18, 21, X et Y identifiée par cette technique rapide</w:t>
      </w:r>
    </w:p>
    <w:p w14:paraId="275521AF" w14:textId="77777777" w:rsidR="008C13FE" w:rsidRDefault="008C13FE" w:rsidP="005D5E65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2"/>
          <w:szCs w:val="22"/>
        </w:rPr>
      </w:pPr>
    </w:p>
    <w:p w14:paraId="07FA1177" w14:textId="77777777" w:rsidR="00D35C01" w:rsidRPr="00F66972" w:rsidRDefault="00D35C01" w:rsidP="005D5E65">
      <w:pPr>
        <w:pStyle w:val="NormalWeb"/>
        <w:numPr>
          <w:ilvl w:val="0"/>
          <w:numId w:val="7"/>
        </w:numPr>
        <w:spacing w:before="0" w:beforeAutospacing="0" w:after="0" w:afterAutospacing="0"/>
        <w:jc w:val="both"/>
        <w:rPr>
          <w:rFonts w:ascii="Arial" w:hAnsi="Arial" w:cs="Arial"/>
          <w:b/>
          <w:sz w:val="22"/>
          <w:szCs w:val="22"/>
        </w:rPr>
      </w:pPr>
      <w:r w:rsidRPr="00F66972">
        <w:rPr>
          <w:rFonts w:ascii="Arial" w:hAnsi="Arial" w:cs="Arial"/>
          <w:b/>
          <w:sz w:val="22"/>
          <w:szCs w:val="22"/>
        </w:rPr>
        <w:t xml:space="preserve">Résultat </w:t>
      </w:r>
      <w:proofErr w:type="spellStart"/>
      <w:r w:rsidRPr="00F66972">
        <w:rPr>
          <w:rFonts w:ascii="Arial" w:hAnsi="Arial" w:cs="Arial"/>
          <w:b/>
          <w:sz w:val="22"/>
          <w:szCs w:val="22"/>
        </w:rPr>
        <w:t>cf</w:t>
      </w:r>
      <w:proofErr w:type="spellEnd"/>
      <w:r w:rsidRPr="00F66972">
        <w:rPr>
          <w:rFonts w:ascii="Arial" w:hAnsi="Arial" w:cs="Arial"/>
          <w:b/>
          <w:sz w:val="22"/>
          <w:szCs w:val="22"/>
        </w:rPr>
        <w:t xml:space="preserve"> grille </w:t>
      </w:r>
    </w:p>
    <w:p w14:paraId="1F7CC25F" w14:textId="77777777" w:rsidR="008C13FE" w:rsidRPr="00B47F00" w:rsidRDefault="008C13FE" w:rsidP="005D5E65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  <w:lang w:val="en-US"/>
        </w:rPr>
      </w:pPr>
    </w:p>
    <w:p w14:paraId="10397C93" w14:textId="77777777" w:rsidR="008C13FE" w:rsidRPr="00B47F00" w:rsidRDefault="008C13FE" w:rsidP="005D5E65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  <w:r w:rsidRPr="00B47F00">
        <w:rPr>
          <w:rFonts w:asciiTheme="minorHAnsi" w:hAnsiTheme="minorHAnsi" w:cstheme="minorHAnsi"/>
          <w:sz w:val="22"/>
          <w:szCs w:val="22"/>
        </w:rPr>
        <w:t>Examen direct : FISH interphasique</w:t>
      </w:r>
      <w:r>
        <w:rPr>
          <w:rFonts w:asciiTheme="minorHAnsi" w:hAnsiTheme="minorHAnsi" w:cstheme="minorHAnsi"/>
          <w:sz w:val="22"/>
          <w:szCs w:val="22"/>
        </w:rPr>
        <w:t xml:space="preserve"> (ISCN 2024)</w:t>
      </w:r>
    </w:p>
    <w:p w14:paraId="086CC083" w14:textId="77777777" w:rsidR="008C13FE" w:rsidRPr="00B47F00" w:rsidRDefault="008C13FE" w:rsidP="005D5E65">
      <w:pPr>
        <w:pStyle w:val="NormalWeb"/>
        <w:spacing w:before="0" w:beforeAutospacing="0" w:after="0" w:afterAutospacing="0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B47F0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proofErr w:type="gramStart"/>
      <w:r w:rsidRPr="00E469D1">
        <w:rPr>
          <w:rFonts w:asciiTheme="minorHAnsi" w:hAnsiTheme="minorHAnsi" w:cstheme="minorHAnsi"/>
          <w:sz w:val="22"/>
          <w:szCs w:val="22"/>
        </w:rPr>
        <w:t>nuc</w:t>
      </w:r>
      <w:proofErr w:type="spellEnd"/>
      <w:proofErr w:type="gramEnd"/>
      <w:r w:rsidRPr="00E469D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469D1">
        <w:rPr>
          <w:rFonts w:asciiTheme="minorHAnsi" w:hAnsiTheme="minorHAnsi" w:cstheme="minorHAnsi"/>
          <w:sz w:val="22"/>
          <w:szCs w:val="22"/>
        </w:rPr>
        <w:t>ish</w:t>
      </w:r>
      <w:proofErr w:type="spellEnd"/>
      <w:r w:rsidRPr="00E469D1">
        <w:rPr>
          <w:rFonts w:asciiTheme="minorHAnsi" w:hAnsiTheme="minorHAnsi" w:cstheme="minorHAnsi"/>
          <w:sz w:val="22"/>
          <w:szCs w:val="22"/>
        </w:rPr>
        <w:t xml:space="preserve"> (DXZ1x</w:t>
      </w:r>
      <w:proofErr w:type="gramStart"/>
      <w:r w:rsidR="00E469D1" w:rsidRPr="00E469D1">
        <w:rPr>
          <w:rFonts w:asciiTheme="minorHAnsi" w:hAnsiTheme="minorHAnsi" w:cstheme="minorHAnsi"/>
          <w:sz w:val="22"/>
          <w:szCs w:val="22"/>
        </w:rPr>
        <w:t>1</w:t>
      </w:r>
      <w:r w:rsidRPr="00E469D1">
        <w:rPr>
          <w:rFonts w:asciiTheme="minorHAnsi" w:hAnsiTheme="minorHAnsi" w:cstheme="minorHAnsi"/>
          <w:sz w:val="22"/>
          <w:szCs w:val="22"/>
        </w:rPr>
        <w:t>,DYZ</w:t>
      </w:r>
      <w:proofErr w:type="gramEnd"/>
      <w:r w:rsidRPr="00E469D1">
        <w:rPr>
          <w:rFonts w:asciiTheme="minorHAnsi" w:hAnsiTheme="minorHAnsi" w:cstheme="minorHAnsi"/>
          <w:sz w:val="22"/>
          <w:szCs w:val="22"/>
        </w:rPr>
        <w:t>3x</w:t>
      </w:r>
      <w:proofErr w:type="gramStart"/>
      <w:r w:rsidR="00E469D1" w:rsidRPr="00E469D1">
        <w:rPr>
          <w:rFonts w:asciiTheme="minorHAnsi" w:hAnsiTheme="minorHAnsi" w:cstheme="minorHAnsi"/>
          <w:sz w:val="22"/>
          <w:szCs w:val="22"/>
        </w:rPr>
        <w:t>1</w:t>
      </w:r>
      <w:r w:rsidRPr="00E469D1">
        <w:rPr>
          <w:rFonts w:asciiTheme="minorHAnsi" w:hAnsiTheme="minorHAnsi" w:cstheme="minorHAnsi"/>
          <w:sz w:val="22"/>
          <w:szCs w:val="22"/>
        </w:rPr>
        <w:t>,D</w:t>
      </w:r>
      <w:proofErr w:type="gramEnd"/>
      <w:r w:rsidRPr="00E469D1">
        <w:rPr>
          <w:rFonts w:asciiTheme="minorHAnsi" w:hAnsiTheme="minorHAnsi" w:cstheme="minorHAnsi"/>
          <w:sz w:val="22"/>
          <w:szCs w:val="22"/>
        </w:rPr>
        <w:t>18Z1x2</w:t>
      </w:r>
      <w:proofErr w:type="gramStart"/>
      <w:r w:rsidRPr="00E469D1">
        <w:rPr>
          <w:rFonts w:asciiTheme="minorHAnsi" w:hAnsiTheme="minorHAnsi" w:cstheme="minorHAnsi"/>
          <w:sz w:val="22"/>
          <w:szCs w:val="22"/>
        </w:rPr>
        <w:t>),(</w:t>
      </w:r>
      <w:proofErr w:type="gramEnd"/>
      <w:r w:rsidRPr="00E469D1">
        <w:rPr>
          <w:rFonts w:asciiTheme="minorHAnsi" w:hAnsiTheme="minorHAnsi" w:cstheme="minorHAnsi"/>
          <w:sz w:val="22"/>
          <w:szCs w:val="22"/>
        </w:rPr>
        <w:t>RB</w:t>
      </w:r>
      <w:proofErr w:type="gramStart"/>
      <w:r w:rsidRPr="00E469D1">
        <w:rPr>
          <w:rFonts w:asciiTheme="minorHAnsi" w:hAnsiTheme="minorHAnsi" w:cstheme="minorHAnsi"/>
          <w:sz w:val="22"/>
          <w:szCs w:val="22"/>
        </w:rPr>
        <w:t>1,DSCR4)x</w:t>
      </w:r>
      <w:proofErr w:type="gramEnd"/>
      <w:r w:rsidRPr="00E469D1">
        <w:rPr>
          <w:rFonts w:asciiTheme="minorHAnsi" w:hAnsiTheme="minorHAnsi" w:cstheme="minorHAnsi"/>
          <w:sz w:val="22"/>
          <w:szCs w:val="22"/>
        </w:rPr>
        <w:t>2</w:t>
      </w:r>
    </w:p>
    <w:p w14:paraId="4F222267" w14:textId="77777777" w:rsidR="008C13FE" w:rsidRPr="00B47F00" w:rsidRDefault="008C13FE" w:rsidP="005D5E65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</w:p>
    <w:p w14:paraId="6B8EA7D3" w14:textId="77777777" w:rsidR="008C13FE" w:rsidRPr="00B47F00" w:rsidRDefault="008C13FE" w:rsidP="005D5E65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  <w:r w:rsidRPr="00B47F00">
        <w:rPr>
          <w:rFonts w:asciiTheme="minorHAnsi" w:hAnsiTheme="minorHAnsi" w:cstheme="minorHAnsi"/>
          <w:sz w:val="22"/>
          <w:szCs w:val="22"/>
        </w:rPr>
        <w:t>Examen après culture</w:t>
      </w:r>
    </w:p>
    <w:p w14:paraId="5AC944C2" w14:textId="77777777" w:rsidR="008C13FE" w:rsidRPr="00B47F00" w:rsidRDefault="008C13FE" w:rsidP="005D5E65">
      <w:pPr>
        <w:pStyle w:val="NormalWeb"/>
        <w:spacing w:before="0" w:beforeAutospacing="0" w:after="0" w:afterAutospacing="0"/>
        <w:ind w:firstLine="360"/>
        <w:jc w:val="both"/>
        <w:rPr>
          <w:rFonts w:asciiTheme="minorHAnsi" w:hAnsiTheme="minorHAnsi" w:cstheme="minorHAnsi"/>
          <w:color w:val="0070C0"/>
          <w:sz w:val="22"/>
          <w:szCs w:val="22"/>
        </w:rPr>
      </w:pPr>
      <w:proofErr w:type="gramStart"/>
      <w:r w:rsidRPr="00B47F00">
        <w:rPr>
          <w:rFonts w:asciiTheme="minorHAnsi" w:eastAsiaTheme="minorHAnsi" w:hAnsiTheme="minorHAnsi" w:cstheme="minorHAnsi"/>
          <w:sz w:val="22"/>
          <w:szCs w:val="20"/>
          <w:lang w:eastAsia="en-US"/>
        </w:rPr>
        <w:t>46,XY</w:t>
      </w:r>
      <w:proofErr w:type="gramEnd"/>
      <w:r w:rsidRPr="00B47F00">
        <w:rPr>
          <w:rFonts w:asciiTheme="minorHAnsi" w:eastAsiaTheme="minorHAnsi" w:hAnsiTheme="minorHAnsi" w:cstheme="minorHAnsi"/>
          <w:sz w:val="22"/>
          <w:szCs w:val="20"/>
          <w:lang w:eastAsia="en-US"/>
        </w:rPr>
        <w:t>,inv(</w:t>
      </w:r>
      <w:proofErr w:type="gramStart"/>
      <w:r w:rsidRPr="00B47F00">
        <w:rPr>
          <w:rFonts w:asciiTheme="minorHAnsi" w:eastAsiaTheme="minorHAnsi" w:hAnsiTheme="minorHAnsi" w:cstheme="minorHAnsi"/>
          <w:sz w:val="22"/>
          <w:szCs w:val="20"/>
          <w:lang w:eastAsia="en-US"/>
        </w:rPr>
        <w:t>1)(</w:t>
      </w:r>
      <w:proofErr w:type="gramEnd"/>
      <w:r w:rsidRPr="00B47F00">
        <w:rPr>
          <w:rFonts w:asciiTheme="minorHAnsi" w:eastAsiaTheme="minorHAnsi" w:hAnsiTheme="minorHAnsi" w:cstheme="minorHAnsi"/>
          <w:sz w:val="22"/>
          <w:szCs w:val="20"/>
          <w:lang w:eastAsia="en-US"/>
        </w:rPr>
        <w:t>q21q42</w:t>
      </w:r>
      <w:proofErr w:type="gramStart"/>
      <w:r w:rsidRPr="00B47F00">
        <w:rPr>
          <w:rFonts w:asciiTheme="minorHAnsi" w:eastAsiaTheme="minorHAnsi" w:hAnsiTheme="minorHAnsi" w:cstheme="minorHAnsi"/>
          <w:sz w:val="22"/>
          <w:szCs w:val="20"/>
          <w:lang w:eastAsia="en-US"/>
        </w:rPr>
        <w:t>).</w:t>
      </w:r>
      <w:proofErr w:type="spellStart"/>
      <w:r w:rsidRPr="00B47F00">
        <w:rPr>
          <w:rFonts w:asciiTheme="minorHAnsi" w:eastAsiaTheme="minorHAnsi" w:hAnsiTheme="minorHAnsi" w:cstheme="minorHAnsi"/>
          <w:sz w:val="22"/>
          <w:szCs w:val="20"/>
          <w:lang w:eastAsia="en-US"/>
        </w:rPr>
        <w:t>ish</w:t>
      </w:r>
      <w:proofErr w:type="spellEnd"/>
      <w:proofErr w:type="gramEnd"/>
      <w:r w:rsidRPr="00B47F00">
        <w:rPr>
          <w:rFonts w:asciiTheme="minorHAnsi" w:eastAsiaTheme="minorHAnsi" w:hAnsiTheme="minorHAnsi" w:cstheme="minorHAnsi"/>
          <w:sz w:val="22"/>
          <w:szCs w:val="20"/>
          <w:lang w:eastAsia="en-US"/>
        </w:rPr>
        <w:t xml:space="preserve"> </w:t>
      </w:r>
      <w:proofErr w:type="spellStart"/>
      <w:r w:rsidRPr="00B47F00">
        <w:rPr>
          <w:rFonts w:asciiTheme="minorHAnsi" w:eastAsiaTheme="minorHAnsi" w:hAnsiTheme="minorHAnsi" w:cstheme="minorHAnsi"/>
          <w:sz w:val="22"/>
          <w:szCs w:val="20"/>
          <w:lang w:eastAsia="en-US"/>
        </w:rPr>
        <w:t>inv</w:t>
      </w:r>
      <w:proofErr w:type="spellEnd"/>
      <w:r w:rsidRPr="00B47F00">
        <w:rPr>
          <w:rFonts w:asciiTheme="minorHAnsi" w:eastAsiaTheme="minorHAnsi" w:hAnsiTheme="minorHAnsi" w:cstheme="minorHAnsi"/>
          <w:sz w:val="22"/>
          <w:szCs w:val="20"/>
          <w:lang w:eastAsia="en-US"/>
        </w:rPr>
        <w:t>(</w:t>
      </w:r>
      <w:proofErr w:type="gramStart"/>
      <w:r w:rsidRPr="00B47F00">
        <w:rPr>
          <w:rFonts w:asciiTheme="minorHAnsi" w:eastAsiaTheme="minorHAnsi" w:hAnsiTheme="minorHAnsi" w:cstheme="minorHAnsi"/>
          <w:sz w:val="22"/>
          <w:szCs w:val="20"/>
          <w:lang w:eastAsia="en-US"/>
        </w:rPr>
        <w:t>1)(</w:t>
      </w:r>
      <w:proofErr w:type="gramEnd"/>
      <w:r w:rsidRPr="00B47F00">
        <w:rPr>
          <w:rFonts w:asciiTheme="minorHAnsi" w:eastAsiaTheme="minorHAnsi" w:hAnsiTheme="minorHAnsi" w:cstheme="minorHAnsi"/>
          <w:sz w:val="22"/>
          <w:szCs w:val="20"/>
          <w:lang w:eastAsia="en-US"/>
        </w:rPr>
        <w:t xml:space="preserve">wcp1+) ou </w:t>
      </w:r>
      <w:proofErr w:type="gramStart"/>
      <w:r w:rsidRPr="00B47F00">
        <w:rPr>
          <w:rFonts w:asciiTheme="minorHAnsi" w:eastAsiaTheme="minorHAnsi" w:hAnsiTheme="minorHAnsi" w:cstheme="minorHAnsi"/>
          <w:sz w:val="22"/>
          <w:szCs w:val="20"/>
          <w:lang w:eastAsia="en-US"/>
        </w:rPr>
        <w:t>46,XY</w:t>
      </w:r>
      <w:proofErr w:type="gramEnd"/>
      <w:r w:rsidRPr="00B47F00">
        <w:rPr>
          <w:rFonts w:asciiTheme="minorHAnsi" w:eastAsiaTheme="minorHAnsi" w:hAnsiTheme="minorHAnsi" w:cstheme="minorHAnsi"/>
          <w:sz w:val="22"/>
          <w:szCs w:val="20"/>
          <w:lang w:eastAsia="en-US"/>
        </w:rPr>
        <w:t>,inv(</w:t>
      </w:r>
      <w:proofErr w:type="gramStart"/>
      <w:r w:rsidRPr="00B47F00">
        <w:rPr>
          <w:rFonts w:asciiTheme="minorHAnsi" w:eastAsiaTheme="minorHAnsi" w:hAnsiTheme="minorHAnsi" w:cstheme="minorHAnsi"/>
          <w:sz w:val="22"/>
          <w:szCs w:val="20"/>
          <w:lang w:eastAsia="en-US"/>
        </w:rPr>
        <w:t>1)(</w:t>
      </w:r>
      <w:proofErr w:type="spellStart"/>
      <w:proofErr w:type="gramEnd"/>
      <w:r w:rsidRPr="00B47F00">
        <w:rPr>
          <w:rFonts w:asciiTheme="minorHAnsi" w:eastAsiaTheme="minorHAnsi" w:hAnsiTheme="minorHAnsi" w:cstheme="minorHAnsi"/>
          <w:sz w:val="22"/>
          <w:szCs w:val="20"/>
          <w:lang w:eastAsia="en-US"/>
        </w:rPr>
        <w:t>pter</w:t>
      </w:r>
      <w:proofErr w:type="spellEnd"/>
      <w:r w:rsidRPr="00B47F00">
        <w:rPr>
          <w:rFonts w:asciiTheme="minorHAnsi" w:eastAsiaTheme="minorHAnsi" w:hAnsiTheme="minorHAnsi" w:cstheme="minorHAnsi"/>
          <w:sz w:val="22"/>
          <w:szCs w:val="20"/>
          <w:lang w:eastAsia="en-US"/>
        </w:rPr>
        <w:t>-&gt;q</w:t>
      </w:r>
      <w:proofErr w:type="gramStart"/>
      <w:r w:rsidRPr="00B47F00">
        <w:rPr>
          <w:rFonts w:asciiTheme="minorHAnsi" w:eastAsiaTheme="minorHAnsi" w:hAnsiTheme="minorHAnsi" w:cstheme="minorHAnsi"/>
          <w:sz w:val="22"/>
          <w:szCs w:val="20"/>
          <w:lang w:eastAsia="en-US"/>
        </w:rPr>
        <w:t>21::</w:t>
      </w:r>
      <w:proofErr w:type="gramEnd"/>
      <w:r w:rsidRPr="00B47F00">
        <w:rPr>
          <w:rFonts w:asciiTheme="minorHAnsi" w:eastAsiaTheme="minorHAnsi" w:hAnsiTheme="minorHAnsi" w:cstheme="minorHAnsi"/>
          <w:sz w:val="22"/>
          <w:szCs w:val="20"/>
          <w:lang w:eastAsia="en-US"/>
        </w:rPr>
        <w:t>q42-&gt;q</w:t>
      </w:r>
      <w:proofErr w:type="gramStart"/>
      <w:r w:rsidRPr="00B47F00">
        <w:rPr>
          <w:rFonts w:asciiTheme="minorHAnsi" w:eastAsiaTheme="minorHAnsi" w:hAnsiTheme="minorHAnsi" w:cstheme="minorHAnsi"/>
          <w:sz w:val="22"/>
          <w:szCs w:val="20"/>
          <w:lang w:eastAsia="en-US"/>
        </w:rPr>
        <w:t>21::</w:t>
      </w:r>
      <w:proofErr w:type="gramEnd"/>
      <w:r w:rsidRPr="00B47F00">
        <w:rPr>
          <w:rFonts w:asciiTheme="minorHAnsi" w:eastAsiaTheme="minorHAnsi" w:hAnsiTheme="minorHAnsi" w:cstheme="minorHAnsi"/>
          <w:sz w:val="22"/>
          <w:szCs w:val="20"/>
          <w:lang w:eastAsia="en-US"/>
        </w:rPr>
        <w:t>q42-&gt;</w:t>
      </w:r>
      <w:proofErr w:type="spellStart"/>
      <w:r w:rsidRPr="00B47F00">
        <w:rPr>
          <w:rFonts w:asciiTheme="minorHAnsi" w:eastAsiaTheme="minorHAnsi" w:hAnsiTheme="minorHAnsi" w:cstheme="minorHAnsi"/>
          <w:sz w:val="22"/>
          <w:szCs w:val="20"/>
          <w:lang w:eastAsia="en-US"/>
        </w:rPr>
        <w:t>qter</w:t>
      </w:r>
      <w:proofErr w:type="spellEnd"/>
      <w:proofErr w:type="gramStart"/>
      <w:r w:rsidRPr="00B47F00">
        <w:rPr>
          <w:rFonts w:asciiTheme="minorHAnsi" w:eastAsiaTheme="minorHAnsi" w:hAnsiTheme="minorHAnsi" w:cstheme="minorHAnsi"/>
          <w:sz w:val="22"/>
          <w:szCs w:val="20"/>
          <w:lang w:eastAsia="en-US"/>
        </w:rPr>
        <w:t>).</w:t>
      </w:r>
      <w:proofErr w:type="spellStart"/>
      <w:r w:rsidRPr="00B47F00">
        <w:rPr>
          <w:rFonts w:asciiTheme="minorHAnsi" w:eastAsiaTheme="minorHAnsi" w:hAnsiTheme="minorHAnsi" w:cstheme="minorHAnsi"/>
          <w:sz w:val="22"/>
          <w:szCs w:val="20"/>
          <w:lang w:eastAsia="en-US"/>
        </w:rPr>
        <w:t>ish</w:t>
      </w:r>
      <w:proofErr w:type="spellEnd"/>
      <w:proofErr w:type="gramEnd"/>
      <w:r w:rsidRPr="00B47F00">
        <w:rPr>
          <w:rFonts w:asciiTheme="minorHAnsi" w:eastAsiaTheme="minorHAnsi" w:hAnsiTheme="minorHAnsi" w:cstheme="minorHAnsi"/>
          <w:sz w:val="22"/>
          <w:szCs w:val="20"/>
          <w:lang w:eastAsia="en-US"/>
        </w:rPr>
        <w:t xml:space="preserve"> </w:t>
      </w:r>
      <w:proofErr w:type="spellStart"/>
      <w:r w:rsidRPr="00B47F00">
        <w:rPr>
          <w:rFonts w:asciiTheme="minorHAnsi" w:eastAsiaTheme="minorHAnsi" w:hAnsiTheme="minorHAnsi" w:cstheme="minorHAnsi"/>
          <w:sz w:val="22"/>
          <w:szCs w:val="20"/>
          <w:lang w:eastAsia="en-US"/>
        </w:rPr>
        <w:t>inv</w:t>
      </w:r>
      <w:proofErr w:type="spellEnd"/>
      <w:r w:rsidRPr="00B47F00">
        <w:rPr>
          <w:rFonts w:asciiTheme="minorHAnsi" w:eastAsiaTheme="minorHAnsi" w:hAnsiTheme="minorHAnsi" w:cstheme="minorHAnsi"/>
          <w:sz w:val="22"/>
          <w:szCs w:val="20"/>
          <w:lang w:eastAsia="en-US"/>
        </w:rPr>
        <w:t>(</w:t>
      </w:r>
      <w:proofErr w:type="gramStart"/>
      <w:r w:rsidRPr="00B47F00">
        <w:rPr>
          <w:rFonts w:asciiTheme="minorHAnsi" w:eastAsiaTheme="minorHAnsi" w:hAnsiTheme="minorHAnsi" w:cstheme="minorHAnsi"/>
          <w:sz w:val="22"/>
          <w:szCs w:val="20"/>
          <w:lang w:eastAsia="en-US"/>
        </w:rPr>
        <w:t>1)(</w:t>
      </w:r>
      <w:proofErr w:type="gramEnd"/>
      <w:r w:rsidRPr="00B47F00">
        <w:rPr>
          <w:rFonts w:asciiTheme="minorHAnsi" w:eastAsiaTheme="minorHAnsi" w:hAnsiTheme="minorHAnsi" w:cstheme="minorHAnsi"/>
          <w:sz w:val="22"/>
          <w:szCs w:val="20"/>
          <w:lang w:eastAsia="en-US"/>
        </w:rPr>
        <w:t xml:space="preserve">wcp1+) </w:t>
      </w:r>
    </w:p>
    <w:p w14:paraId="765FB119" w14:textId="77777777" w:rsidR="00D35C01" w:rsidRPr="00FC5A02" w:rsidRDefault="00D35C01" w:rsidP="005D5E65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5019F821" w14:textId="77777777" w:rsidR="00E61432" w:rsidRPr="00510E38" w:rsidRDefault="00E61432" w:rsidP="005D5E65">
      <w:pPr>
        <w:pStyle w:val="NormalWeb"/>
        <w:numPr>
          <w:ilvl w:val="0"/>
          <w:numId w:val="7"/>
        </w:numPr>
        <w:spacing w:before="0" w:beforeAutospacing="0" w:after="0" w:afterAutospacing="0"/>
        <w:jc w:val="both"/>
        <w:rPr>
          <w:rFonts w:ascii="Arial" w:hAnsi="Arial" w:cs="Arial"/>
          <w:b/>
        </w:rPr>
      </w:pPr>
      <w:r w:rsidRPr="00510E38">
        <w:rPr>
          <w:rFonts w:ascii="Arial" w:hAnsi="Arial" w:cs="Arial"/>
          <w:b/>
        </w:rPr>
        <w:t>Exemple de résultat</w:t>
      </w:r>
    </w:p>
    <w:p w14:paraId="0F50E0FC" w14:textId="77777777" w:rsidR="00E61432" w:rsidRPr="00510E38" w:rsidRDefault="00E61432" w:rsidP="005D5E65">
      <w:pPr>
        <w:pStyle w:val="NormalWeb"/>
        <w:spacing w:before="0" w:beforeAutospacing="0" w:after="0" w:afterAutospacing="0"/>
        <w:ind w:left="720"/>
        <w:jc w:val="both"/>
        <w:rPr>
          <w:rFonts w:ascii="Arial" w:hAnsi="Arial" w:cs="Arial"/>
          <w:b/>
        </w:rPr>
      </w:pPr>
    </w:p>
    <w:p w14:paraId="2CD3D29A" w14:textId="77777777" w:rsidR="00E61432" w:rsidRPr="00510E38" w:rsidRDefault="00E61432" w:rsidP="005D5E65">
      <w:pPr>
        <w:pStyle w:val="NormalWeb"/>
        <w:spacing w:before="0" w:beforeAutospacing="0" w:after="0" w:afterAutospacing="0"/>
        <w:ind w:left="720"/>
        <w:jc w:val="both"/>
        <w:rPr>
          <w:rFonts w:ascii="Arial Narrow" w:hAnsi="Arial Narrow" w:cs="Arial"/>
          <w:color w:val="0070C0"/>
        </w:rPr>
      </w:pPr>
      <w:r w:rsidRPr="00510E38">
        <w:rPr>
          <w:rFonts w:ascii="Arial Narrow" w:hAnsi="Arial Narrow" w:cs="Arial"/>
          <w:color w:val="0070C0"/>
        </w:rPr>
        <w:t xml:space="preserve">Données administratives du patient Nom </w:t>
      </w:r>
      <w:proofErr w:type="spellStart"/>
      <w:r w:rsidR="00BC1F42">
        <w:rPr>
          <w:rFonts w:ascii="Arial Narrow" w:hAnsi="Arial Narrow" w:cs="Arial"/>
          <w:color w:val="0070C0"/>
        </w:rPr>
        <w:t>Liq</w:t>
      </w:r>
      <w:proofErr w:type="spellEnd"/>
      <w:r w:rsidRPr="00510E38">
        <w:rPr>
          <w:rFonts w:ascii="Arial Narrow" w:hAnsi="Arial Narrow" w:cs="Arial"/>
          <w:color w:val="0070C0"/>
        </w:rPr>
        <w:t xml:space="preserve"> Prénom </w:t>
      </w:r>
      <w:r w:rsidR="00BC1F42">
        <w:rPr>
          <w:rFonts w:ascii="Arial Narrow" w:hAnsi="Arial Narrow" w:cs="Arial"/>
          <w:color w:val="0070C0"/>
        </w:rPr>
        <w:t>Am</w:t>
      </w:r>
      <w:r w:rsidRPr="00510E38">
        <w:rPr>
          <w:rFonts w:ascii="Arial Narrow" w:hAnsi="Arial Narrow" w:cs="Arial"/>
          <w:color w:val="0070C0"/>
        </w:rPr>
        <w:t>, DN :</w:t>
      </w:r>
      <w:r w:rsidR="00510E38" w:rsidRPr="00510E38">
        <w:rPr>
          <w:rFonts w:ascii="Arial Narrow" w:hAnsi="Arial Narrow" w:cs="Arial"/>
          <w:color w:val="0070C0"/>
        </w:rPr>
        <w:t xml:space="preserve"> </w:t>
      </w:r>
      <w:r w:rsidR="00BC1F42">
        <w:rPr>
          <w:rFonts w:ascii="Arial Narrow" w:hAnsi="Arial Narrow" w:cs="Arial"/>
          <w:color w:val="0070C0"/>
        </w:rPr>
        <w:t>15/03/1992</w:t>
      </w:r>
    </w:p>
    <w:p w14:paraId="55433A7B" w14:textId="77777777" w:rsidR="00E61432" w:rsidRPr="00510E38" w:rsidRDefault="00E61432" w:rsidP="005D5E65">
      <w:pPr>
        <w:pStyle w:val="NormalWeb"/>
        <w:spacing w:before="0" w:beforeAutospacing="0" w:after="0" w:afterAutospacing="0"/>
        <w:ind w:left="720"/>
        <w:jc w:val="both"/>
        <w:rPr>
          <w:rFonts w:ascii="Arial Narrow" w:hAnsi="Arial Narrow" w:cs="Arial"/>
          <w:color w:val="0070C0"/>
        </w:rPr>
      </w:pPr>
      <w:r w:rsidRPr="00510E38">
        <w:rPr>
          <w:rFonts w:ascii="Arial Narrow" w:hAnsi="Arial Narrow" w:cs="Arial"/>
          <w:color w:val="0070C0"/>
        </w:rPr>
        <w:t>Médecin prescripteur : Dr EEQ</w:t>
      </w:r>
    </w:p>
    <w:p w14:paraId="0F27670A" w14:textId="77777777" w:rsidR="00E61432" w:rsidRPr="00510E38" w:rsidRDefault="00E61432" w:rsidP="005D5E65">
      <w:pPr>
        <w:pStyle w:val="NormalWeb"/>
        <w:spacing w:before="0" w:beforeAutospacing="0" w:after="0" w:afterAutospacing="0"/>
        <w:ind w:left="720"/>
        <w:jc w:val="both"/>
        <w:rPr>
          <w:rFonts w:ascii="Arial Narrow" w:hAnsi="Arial Narrow" w:cs="Arial"/>
          <w:color w:val="0070C0"/>
        </w:rPr>
      </w:pPr>
      <w:r w:rsidRPr="00510E38">
        <w:rPr>
          <w:rFonts w:ascii="Arial Narrow" w:hAnsi="Arial Narrow" w:cs="Arial"/>
          <w:color w:val="0070C0"/>
        </w:rPr>
        <w:t xml:space="preserve">Terme de la grossesse : </w:t>
      </w:r>
      <w:r w:rsidR="00E469D1">
        <w:rPr>
          <w:rFonts w:ascii="Arial Narrow" w:hAnsi="Arial Narrow" w:cs="Arial"/>
          <w:color w:val="0070C0"/>
        </w:rPr>
        <w:t>22 SA</w:t>
      </w:r>
    </w:p>
    <w:p w14:paraId="75A8A2C0" w14:textId="77777777" w:rsidR="00E61432" w:rsidRPr="00510E38" w:rsidRDefault="00E61432" w:rsidP="005D5E65">
      <w:pPr>
        <w:pStyle w:val="NormalWeb"/>
        <w:spacing w:before="0" w:beforeAutospacing="0" w:after="0" w:afterAutospacing="0"/>
        <w:ind w:left="720"/>
        <w:jc w:val="both"/>
        <w:rPr>
          <w:rFonts w:ascii="Arial Narrow" w:hAnsi="Arial Narrow" w:cs="Arial"/>
          <w:color w:val="0070C0"/>
        </w:rPr>
      </w:pPr>
      <w:r w:rsidRPr="00510E38">
        <w:rPr>
          <w:rFonts w:ascii="Arial Narrow" w:hAnsi="Arial Narrow" w:cs="Arial"/>
          <w:color w:val="0070C0"/>
        </w:rPr>
        <w:t>Prélèvement du </w:t>
      </w:r>
      <w:r w:rsidR="00510E38" w:rsidRPr="00510E38">
        <w:rPr>
          <w:rFonts w:ascii="Arial Narrow" w:hAnsi="Arial Narrow" w:cs="Arial"/>
          <w:color w:val="0070C0"/>
        </w:rPr>
        <w:t xml:space="preserve">(à </w:t>
      </w:r>
      <w:proofErr w:type="gramStart"/>
      <w:r w:rsidR="00510E38" w:rsidRPr="00510E38">
        <w:rPr>
          <w:rFonts w:ascii="Arial Narrow" w:hAnsi="Arial Narrow" w:cs="Arial"/>
          <w:color w:val="0070C0"/>
        </w:rPr>
        <w:t>préciser )</w:t>
      </w:r>
      <w:proofErr w:type="gramEnd"/>
      <w:r w:rsidR="00510E38" w:rsidRPr="00510E38">
        <w:rPr>
          <w:rFonts w:ascii="Arial Narrow" w:hAnsi="Arial Narrow" w:cs="Arial"/>
          <w:color w:val="0070C0"/>
        </w:rPr>
        <w:t xml:space="preserve"> </w:t>
      </w:r>
      <w:r w:rsidR="00576C80" w:rsidRPr="00510E38">
        <w:rPr>
          <w:rFonts w:ascii="Arial Narrow" w:hAnsi="Arial Narrow" w:cs="Arial"/>
          <w:color w:val="0070C0"/>
        </w:rPr>
        <w:t>à 10h30</w:t>
      </w:r>
    </w:p>
    <w:p w14:paraId="6178A1D3" w14:textId="77777777" w:rsidR="00E61432" w:rsidRPr="00510E38" w:rsidRDefault="00E61432" w:rsidP="005D5E65">
      <w:pPr>
        <w:pStyle w:val="NormalWeb"/>
        <w:spacing w:before="0" w:beforeAutospacing="0" w:after="0" w:afterAutospacing="0"/>
        <w:ind w:left="720"/>
        <w:jc w:val="both"/>
        <w:rPr>
          <w:rFonts w:ascii="Arial Narrow" w:hAnsi="Arial Narrow" w:cs="Arial"/>
          <w:color w:val="0070C0"/>
        </w:rPr>
      </w:pPr>
      <w:r w:rsidRPr="00510E38">
        <w:rPr>
          <w:rFonts w:ascii="Arial Narrow" w:hAnsi="Arial Narrow" w:cs="Arial"/>
          <w:color w:val="0070C0"/>
        </w:rPr>
        <w:t xml:space="preserve">Date de réception : </w:t>
      </w:r>
      <w:r w:rsidR="00510E38" w:rsidRPr="00510E38">
        <w:rPr>
          <w:rFonts w:ascii="Arial Narrow" w:hAnsi="Arial Narrow" w:cs="Arial"/>
          <w:color w:val="0070C0"/>
        </w:rPr>
        <w:t>(à préciser)</w:t>
      </w:r>
    </w:p>
    <w:p w14:paraId="6BE50214" w14:textId="77777777" w:rsidR="00E61432" w:rsidRPr="00510E38" w:rsidRDefault="00E61432" w:rsidP="005D5E65">
      <w:pPr>
        <w:pStyle w:val="NormalWeb"/>
        <w:spacing w:before="0" w:beforeAutospacing="0" w:after="0" w:afterAutospacing="0"/>
        <w:ind w:left="720"/>
        <w:jc w:val="both"/>
        <w:rPr>
          <w:rFonts w:ascii="Arial Narrow" w:hAnsi="Arial Narrow" w:cs="Arial"/>
          <w:color w:val="0070C0"/>
        </w:rPr>
      </w:pPr>
      <w:r w:rsidRPr="00510E38">
        <w:rPr>
          <w:rFonts w:ascii="Arial Narrow" w:hAnsi="Arial Narrow" w:cs="Arial"/>
          <w:color w:val="0070C0"/>
        </w:rPr>
        <w:t>Indication : </w:t>
      </w:r>
      <w:r w:rsidR="00BC1F42">
        <w:rPr>
          <w:rFonts w:ascii="Arial Narrow" w:hAnsi="Arial Narrow" w:cs="Arial"/>
          <w:color w:val="0070C0"/>
        </w:rPr>
        <w:t xml:space="preserve">SAE </w:t>
      </w:r>
    </w:p>
    <w:p w14:paraId="4B8D9EB8" w14:textId="77777777" w:rsidR="00576C80" w:rsidRPr="00510E38" w:rsidRDefault="00E61432" w:rsidP="005D5E65">
      <w:pPr>
        <w:pStyle w:val="NormalWeb"/>
        <w:spacing w:before="0" w:beforeAutospacing="0" w:after="0" w:afterAutospacing="0"/>
        <w:ind w:firstLine="708"/>
        <w:jc w:val="both"/>
        <w:rPr>
          <w:rFonts w:ascii="Arial Narrow" w:hAnsi="Arial Narrow" w:cs="Arial"/>
          <w:color w:val="0070C0"/>
        </w:rPr>
      </w:pPr>
      <w:r w:rsidRPr="00510E38">
        <w:rPr>
          <w:rFonts w:ascii="Arial Narrow" w:hAnsi="Arial Narrow" w:cs="Arial"/>
          <w:color w:val="0070C0"/>
        </w:rPr>
        <w:t xml:space="preserve">Tissu :  </w:t>
      </w:r>
      <w:r w:rsidR="00BC1F42">
        <w:rPr>
          <w:rFonts w:ascii="Arial Narrow" w:hAnsi="Arial Narrow" w:cs="Arial"/>
          <w:color w:val="0070C0"/>
        </w:rPr>
        <w:t>Liquide amniotique</w:t>
      </w:r>
    </w:p>
    <w:p w14:paraId="130ED070" w14:textId="77777777" w:rsidR="00E61432" w:rsidRPr="00510E38" w:rsidRDefault="00E61432" w:rsidP="005D5E65">
      <w:pPr>
        <w:pStyle w:val="NormalWeb"/>
        <w:spacing w:before="0" w:beforeAutospacing="0" w:after="0" w:afterAutospacing="0"/>
        <w:ind w:left="720"/>
        <w:jc w:val="both"/>
        <w:rPr>
          <w:rFonts w:ascii="Arial Narrow" w:hAnsi="Arial Narrow" w:cs="Arial"/>
          <w:color w:val="0070C0"/>
        </w:rPr>
      </w:pPr>
    </w:p>
    <w:p w14:paraId="3A5F1920" w14:textId="77777777" w:rsidR="00E61432" w:rsidRPr="00510E38" w:rsidRDefault="00E61432" w:rsidP="005D5E65">
      <w:pPr>
        <w:pStyle w:val="NormalWeb"/>
        <w:numPr>
          <w:ilvl w:val="0"/>
          <w:numId w:val="2"/>
        </w:numPr>
        <w:spacing w:before="0" w:beforeAutospacing="0" w:after="0" w:afterAutospacing="0"/>
        <w:jc w:val="both"/>
        <w:rPr>
          <w:rFonts w:ascii="Arial Narrow" w:hAnsi="Arial Narrow" w:cs="Arial"/>
          <w:color w:val="0070C0"/>
        </w:rPr>
      </w:pPr>
      <w:r w:rsidRPr="00510E38">
        <w:rPr>
          <w:rFonts w:ascii="Arial Narrow" w:hAnsi="Arial Narrow" w:cs="Arial"/>
          <w:color w:val="0070C0"/>
        </w:rPr>
        <w:t>Analyse Directe</w:t>
      </w:r>
    </w:p>
    <w:p w14:paraId="6D53C28E" w14:textId="77777777" w:rsidR="00E61432" w:rsidRPr="00510E38" w:rsidRDefault="001009FC" w:rsidP="005D5E65">
      <w:pPr>
        <w:pStyle w:val="NormalWeb"/>
        <w:spacing w:before="0" w:beforeAutospacing="0" w:after="0" w:afterAutospacing="0"/>
        <w:ind w:left="720"/>
        <w:jc w:val="both"/>
        <w:rPr>
          <w:rFonts w:ascii="Arial Narrow" w:hAnsi="Arial Narrow" w:cs="Arial"/>
          <w:color w:val="0070C0"/>
        </w:rPr>
      </w:pPr>
      <w:r w:rsidRPr="00510E38">
        <w:rPr>
          <w:rFonts w:ascii="Arial Narrow" w:hAnsi="Arial Narrow" w:cs="Arial"/>
          <w:color w:val="0070C0"/>
        </w:rPr>
        <w:t>FISH sondes des ch</w:t>
      </w:r>
      <w:r w:rsidR="00510E38" w:rsidRPr="00510E38">
        <w:rPr>
          <w:rFonts w:ascii="Arial Narrow" w:hAnsi="Arial Narrow" w:cs="Arial"/>
          <w:color w:val="0070C0"/>
        </w:rPr>
        <w:t>romosomes 13,18,</w:t>
      </w:r>
      <w:proofErr w:type="gramStart"/>
      <w:r w:rsidR="00510E38" w:rsidRPr="00510E38">
        <w:rPr>
          <w:rFonts w:ascii="Arial Narrow" w:hAnsi="Arial Narrow" w:cs="Arial"/>
          <w:color w:val="0070C0"/>
        </w:rPr>
        <w:t>21,X</w:t>
      </w:r>
      <w:proofErr w:type="gramEnd"/>
      <w:r w:rsidR="00510E38" w:rsidRPr="00510E38">
        <w:rPr>
          <w:rFonts w:ascii="Arial Narrow" w:hAnsi="Arial Narrow" w:cs="Arial"/>
          <w:color w:val="0070C0"/>
        </w:rPr>
        <w:t xml:space="preserve"> et Y (loca</w:t>
      </w:r>
      <w:r w:rsidRPr="00510E38">
        <w:rPr>
          <w:rFonts w:ascii="Arial Narrow" w:hAnsi="Arial Narrow" w:cs="Arial"/>
          <w:color w:val="0070C0"/>
        </w:rPr>
        <w:t>lisation et fournisseurs)</w:t>
      </w:r>
    </w:p>
    <w:p w14:paraId="415BAAEF" w14:textId="77777777" w:rsidR="0005108C" w:rsidRPr="00E469D1" w:rsidRDefault="00E61432" w:rsidP="005D5E65">
      <w:pPr>
        <w:pStyle w:val="NormalWeb"/>
        <w:spacing w:before="0" w:beforeAutospacing="0" w:after="0" w:afterAutospacing="0"/>
        <w:ind w:left="360"/>
        <w:jc w:val="both"/>
        <w:rPr>
          <w:rFonts w:asciiTheme="minorHAnsi" w:hAnsiTheme="minorHAnsi" w:cstheme="minorHAnsi"/>
          <w:color w:val="0070C0"/>
          <w:sz w:val="22"/>
          <w:szCs w:val="22"/>
        </w:rPr>
      </w:pPr>
      <w:proofErr w:type="gramStart"/>
      <w:r w:rsidRPr="00510E38">
        <w:rPr>
          <w:rFonts w:ascii="Arial Narrow" w:hAnsi="Arial Narrow" w:cs="Arial"/>
          <w:color w:val="0070C0"/>
        </w:rPr>
        <w:t>Formule  Chromosomique</w:t>
      </w:r>
      <w:proofErr w:type="gramEnd"/>
      <w:r w:rsidRPr="00510E38">
        <w:rPr>
          <w:rFonts w:ascii="Arial Narrow" w:hAnsi="Arial Narrow" w:cs="Arial"/>
          <w:color w:val="0070C0"/>
        </w:rPr>
        <w:t xml:space="preserve"> : </w:t>
      </w:r>
      <w:proofErr w:type="spellStart"/>
      <w:r w:rsidR="0005108C" w:rsidRPr="00E469D1">
        <w:rPr>
          <w:rFonts w:asciiTheme="minorHAnsi" w:hAnsiTheme="minorHAnsi" w:cstheme="minorHAnsi"/>
          <w:color w:val="0070C0"/>
          <w:sz w:val="22"/>
          <w:szCs w:val="22"/>
        </w:rPr>
        <w:t>nuc</w:t>
      </w:r>
      <w:proofErr w:type="spellEnd"/>
      <w:r w:rsidR="0005108C" w:rsidRPr="00E469D1">
        <w:rPr>
          <w:rFonts w:asciiTheme="minorHAnsi" w:hAnsiTheme="minorHAnsi" w:cstheme="minorHAnsi"/>
          <w:color w:val="0070C0"/>
          <w:sz w:val="22"/>
          <w:szCs w:val="22"/>
        </w:rPr>
        <w:t xml:space="preserve"> </w:t>
      </w:r>
      <w:proofErr w:type="spellStart"/>
      <w:r w:rsidR="0005108C" w:rsidRPr="00E469D1">
        <w:rPr>
          <w:rFonts w:asciiTheme="minorHAnsi" w:hAnsiTheme="minorHAnsi" w:cstheme="minorHAnsi"/>
          <w:color w:val="0070C0"/>
          <w:sz w:val="22"/>
          <w:szCs w:val="22"/>
        </w:rPr>
        <w:t>ish</w:t>
      </w:r>
      <w:proofErr w:type="spellEnd"/>
      <w:r w:rsidR="0005108C" w:rsidRPr="00E469D1">
        <w:rPr>
          <w:rFonts w:asciiTheme="minorHAnsi" w:hAnsiTheme="minorHAnsi" w:cstheme="minorHAnsi"/>
          <w:color w:val="0070C0"/>
          <w:sz w:val="22"/>
          <w:szCs w:val="22"/>
        </w:rPr>
        <w:t xml:space="preserve"> (DXZ1x</w:t>
      </w:r>
      <w:proofErr w:type="gramStart"/>
      <w:r w:rsidR="0005108C" w:rsidRPr="00E469D1">
        <w:rPr>
          <w:rFonts w:asciiTheme="minorHAnsi" w:hAnsiTheme="minorHAnsi" w:cstheme="minorHAnsi"/>
          <w:color w:val="0070C0"/>
          <w:sz w:val="22"/>
          <w:szCs w:val="22"/>
        </w:rPr>
        <w:t>1,DYZ</w:t>
      </w:r>
      <w:proofErr w:type="gramEnd"/>
      <w:r w:rsidR="0005108C" w:rsidRPr="00E469D1">
        <w:rPr>
          <w:rFonts w:asciiTheme="minorHAnsi" w:hAnsiTheme="minorHAnsi" w:cstheme="minorHAnsi"/>
          <w:color w:val="0070C0"/>
          <w:sz w:val="22"/>
          <w:szCs w:val="22"/>
        </w:rPr>
        <w:t>3x</w:t>
      </w:r>
      <w:proofErr w:type="gramStart"/>
      <w:r w:rsidR="0005108C" w:rsidRPr="00E469D1">
        <w:rPr>
          <w:rFonts w:asciiTheme="minorHAnsi" w:hAnsiTheme="minorHAnsi" w:cstheme="minorHAnsi"/>
          <w:color w:val="0070C0"/>
          <w:sz w:val="22"/>
          <w:szCs w:val="22"/>
        </w:rPr>
        <w:t>1,D</w:t>
      </w:r>
      <w:proofErr w:type="gramEnd"/>
      <w:r w:rsidR="0005108C" w:rsidRPr="00E469D1">
        <w:rPr>
          <w:rFonts w:asciiTheme="minorHAnsi" w:hAnsiTheme="minorHAnsi" w:cstheme="minorHAnsi"/>
          <w:color w:val="0070C0"/>
          <w:sz w:val="22"/>
          <w:szCs w:val="22"/>
        </w:rPr>
        <w:t>18Z1x2</w:t>
      </w:r>
      <w:proofErr w:type="gramStart"/>
      <w:r w:rsidR="0005108C" w:rsidRPr="00E469D1">
        <w:rPr>
          <w:rFonts w:asciiTheme="minorHAnsi" w:hAnsiTheme="minorHAnsi" w:cstheme="minorHAnsi"/>
          <w:color w:val="0070C0"/>
          <w:sz w:val="22"/>
          <w:szCs w:val="22"/>
        </w:rPr>
        <w:t>),(</w:t>
      </w:r>
      <w:proofErr w:type="gramEnd"/>
      <w:r w:rsidR="0005108C" w:rsidRPr="00E469D1">
        <w:rPr>
          <w:rFonts w:asciiTheme="minorHAnsi" w:hAnsiTheme="minorHAnsi" w:cstheme="minorHAnsi"/>
          <w:color w:val="0070C0"/>
          <w:sz w:val="22"/>
          <w:szCs w:val="22"/>
        </w:rPr>
        <w:t>RB</w:t>
      </w:r>
      <w:proofErr w:type="gramStart"/>
      <w:r w:rsidR="0005108C" w:rsidRPr="00E469D1">
        <w:rPr>
          <w:rFonts w:asciiTheme="minorHAnsi" w:hAnsiTheme="minorHAnsi" w:cstheme="minorHAnsi"/>
          <w:color w:val="0070C0"/>
          <w:sz w:val="22"/>
          <w:szCs w:val="22"/>
        </w:rPr>
        <w:t>1,DSCR4)x</w:t>
      </w:r>
      <w:proofErr w:type="gramEnd"/>
      <w:r w:rsidR="0005108C" w:rsidRPr="00E469D1">
        <w:rPr>
          <w:rFonts w:asciiTheme="minorHAnsi" w:hAnsiTheme="minorHAnsi" w:cstheme="minorHAnsi"/>
          <w:color w:val="0070C0"/>
          <w:sz w:val="22"/>
          <w:szCs w:val="22"/>
        </w:rPr>
        <w:t>2</w:t>
      </w:r>
    </w:p>
    <w:p w14:paraId="74B97B7F" w14:textId="77777777" w:rsidR="00E61432" w:rsidRPr="00510E38" w:rsidRDefault="00E61432" w:rsidP="005D5E65">
      <w:pPr>
        <w:pStyle w:val="NormalWeb"/>
        <w:spacing w:before="0" w:beforeAutospacing="0" w:after="0" w:afterAutospacing="0"/>
        <w:ind w:left="360"/>
        <w:jc w:val="both"/>
        <w:rPr>
          <w:rFonts w:ascii="Arial Narrow" w:hAnsi="Arial Narrow" w:cs="Arial"/>
          <w:color w:val="0070C0"/>
        </w:rPr>
      </w:pPr>
    </w:p>
    <w:p w14:paraId="0AC3ADD4" w14:textId="77777777" w:rsidR="00E61432" w:rsidRPr="00510E38" w:rsidRDefault="00E61432" w:rsidP="005D5E65">
      <w:pPr>
        <w:pStyle w:val="NormalWeb"/>
        <w:spacing w:before="0" w:beforeAutospacing="0" w:after="0" w:afterAutospacing="0"/>
        <w:ind w:left="720"/>
        <w:jc w:val="both"/>
        <w:rPr>
          <w:rFonts w:ascii="Arial Narrow" w:hAnsi="Arial Narrow" w:cs="Arial"/>
          <w:color w:val="0070C0"/>
        </w:rPr>
      </w:pPr>
    </w:p>
    <w:p w14:paraId="0FF046B4" w14:textId="77777777" w:rsidR="00576C80" w:rsidRPr="00510E38" w:rsidRDefault="00576C80" w:rsidP="005D5E65">
      <w:pPr>
        <w:pStyle w:val="NormalWeb"/>
        <w:numPr>
          <w:ilvl w:val="0"/>
          <w:numId w:val="2"/>
        </w:numPr>
        <w:spacing w:before="0" w:beforeAutospacing="0" w:after="0" w:afterAutospacing="0"/>
        <w:jc w:val="both"/>
        <w:rPr>
          <w:rFonts w:ascii="Arial Narrow" w:hAnsi="Arial Narrow" w:cs="Arial"/>
          <w:color w:val="0070C0"/>
        </w:rPr>
      </w:pPr>
      <w:r w:rsidRPr="00510E38">
        <w:rPr>
          <w:rFonts w:ascii="Arial Narrow" w:hAnsi="Arial Narrow" w:cs="Arial"/>
          <w:color w:val="0070C0"/>
        </w:rPr>
        <w:t xml:space="preserve">Type </w:t>
      </w:r>
      <w:proofErr w:type="gramStart"/>
      <w:r w:rsidRPr="00510E38">
        <w:rPr>
          <w:rFonts w:ascii="Arial Narrow" w:hAnsi="Arial Narrow" w:cs="Arial"/>
          <w:color w:val="0070C0"/>
        </w:rPr>
        <w:t>de  Culture</w:t>
      </w:r>
      <w:proofErr w:type="gramEnd"/>
      <w:r w:rsidRPr="00510E38">
        <w:rPr>
          <w:rFonts w:ascii="Arial Narrow" w:hAnsi="Arial Narrow" w:cs="Arial"/>
          <w:color w:val="0070C0"/>
        </w:rPr>
        <w:t xml:space="preserve"> : culture sur </w:t>
      </w:r>
      <w:r w:rsidR="00510E38" w:rsidRPr="00510E38">
        <w:rPr>
          <w:rFonts w:ascii="Arial Narrow" w:hAnsi="Arial Narrow" w:cs="Arial"/>
          <w:color w:val="0070C0"/>
        </w:rPr>
        <w:t>Biopsie Trophoblastique</w:t>
      </w:r>
    </w:p>
    <w:p w14:paraId="0FD53312" w14:textId="77777777" w:rsidR="00576C80" w:rsidRPr="00E469D1" w:rsidRDefault="00576C80" w:rsidP="005D5E65">
      <w:pPr>
        <w:pStyle w:val="NormalWeb"/>
        <w:numPr>
          <w:ilvl w:val="0"/>
          <w:numId w:val="2"/>
        </w:numPr>
        <w:spacing w:before="0" w:beforeAutospacing="0" w:after="0" w:afterAutospacing="0"/>
        <w:jc w:val="both"/>
        <w:rPr>
          <w:rFonts w:ascii="Arial Narrow" w:hAnsi="Arial Narrow" w:cs="Arial"/>
          <w:color w:val="0070C0"/>
        </w:rPr>
      </w:pPr>
      <w:r w:rsidRPr="00510E38">
        <w:rPr>
          <w:rFonts w:ascii="Arial Narrow" w:hAnsi="Arial Narrow" w:cs="Arial"/>
          <w:color w:val="0070C0"/>
        </w:rPr>
        <w:t>Bandes : RHG, et</w:t>
      </w:r>
      <w:r w:rsidR="00510E38" w:rsidRPr="00510E38">
        <w:rPr>
          <w:rFonts w:ascii="Arial Narrow" w:hAnsi="Arial Narrow" w:cs="Arial"/>
          <w:color w:val="0070C0"/>
        </w:rPr>
        <w:t xml:space="preserve"> </w:t>
      </w:r>
      <w:r w:rsidRPr="00510E38">
        <w:rPr>
          <w:rFonts w:ascii="Arial Narrow" w:hAnsi="Arial Narrow" w:cs="Arial"/>
          <w:color w:val="0070C0"/>
        </w:rPr>
        <w:t>GTG</w:t>
      </w:r>
    </w:p>
    <w:p w14:paraId="0114FE8D" w14:textId="77777777" w:rsidR="00E61432" w:rsidRPr="00510E38" w:rsidRDefault="00E61432" w:rsidP="005D5E65">
      <w:pPr>
        <w:pStyle w:val="NormalWeb"/>
        <w:numPr>
          <w:ilvl w:val="0"/>
          <w:numId w:val="2"/>
        </w:numPr>
        <w:spacing w:before="0" w:beforeAutospacing="0" w:after="0" w:afterAutospacing="0"/>
        <w:jc w:val="both"/>
        <w:rPr>
          <w:rFonts w:ascii="Arial Narrow" w:hAnsi="Arial Narrow" w:cs="Arial"/>
          <w:color w:val="0070C0"/>
        </w:rPr>
      </w:pPr>
      <w:r w:rsidRPr="00510E38">
        <w:rPr>
          <w:rFonts w:ascii="Arial Narrow" w:hAnsi="Arial Narrow" w:cs="Arial"/>
          <w:color w:val="0070C0"/>
        </w:rPr>
        <w:t>Analyse après culture</w:t>
      </w:r>
    </w:p>
    <w:p w14:paraId="1D7625DD" w14:textId="77777777" w:rsidR="00E61432" w:rsidRPr="00510E38" w:rsidRDefault="00E61432" w:rsidP="005D5E65">
      <w:pPr>
        <w:pStyle w:val="NormalWeb"/>
        <w:numPr>
          <w:ilvl w:val="0"/>
          <w:numId w:val="2"/>
        </w:numPr>
        <w:spacing w:before="0" w:beforeAutospacing="0" w:after="0" w:afterAutospacing="0"/>
        <w:jc w:val="both"/>
        <w:rPr>
          <w:rFonts w:ascii="Arial Narrow" w:hAnsi="Arial Narrow" w:cs="Arial"/>
          <w:color w:val="0070C0"/>
        </w:rPr>
      </w:pPr>
      <w:r w:rsidRPr="00510E38">
        <w:rPr>
          <w:rFonts w:ascii="Arial Narrow" w:hAnsi="Arial Narrow" w:cs="Arial"/>
          <w:color w:val="0070C0"/>
        </w:rPr>
        <w:t>Résolution bandes R</w:t>
      </w:r>
      <w:r w:rsidR="00576C80" w:rsidRPr="00510E38">
        <w:rPr>
          <w:rFonts w:ascii="Arial Narrow" w:hAnsi="Arial Narrow" w:cs="Arial"/>
          <w:color w:val="0070C0"/>
        </w:rPr>
        <w:t>HG</w:t>
      </w:r>
      <w:r w:rsidRPr="00510E38">
        <w:rPr>
          <w:rFonts w:ascii="Arial Narrow" w:hAnsi="Arial Narrow" w:cs="Arial"/>
          <w:color w:val="0070C0"/>
        </w:rPr>
        <w:t xml:space="preserve"> et</w:t>
      </w:r>
      <w:r w:rsidR="00510E38" w:rsidRPr="00510E38">
        <w:rPr>
          <w:rFonts w:ascii="Arial Narrow" w:hAnsi="Arial Narrow" w:cs="Arial"/>
          <w:color w:val="0070C0"/>
        </w:rPr>
        <w:t xml:space="preserve"> ou</w:t>
      </w:r>
      <w:r w:rsidRPr="00510E38">
        <w:rPr>
          <w:rFonts w:ascii="Arial Narrow" w:hAnsi="Arial Narrow" w:cs="Arial"/>
          <w:color w:val="0070C0"/>
        </w:rPr>
        <w:t xml:space="preserve"> G</w:t>
      </w:r>
      <w:r w:rsidR="00576C80" w:rsidRPr="00510E38">
        <w:rPr>
          <w:rFonts w:ascii="Arial Narrow" w:hAnsi="Arial Narrow" w:cs="Arial"/>
          <w:color w:val="0070C0"/>
        </w:rPr>
        <w:t>TG</w:t>
      </w:r>
      <w:r w:rsidRPr="00510E38">
        <w:rPr>
          <w:rFonts w:ascii="Arial Narrow" w:hAnsi="Arial Narrow" w:cs="Arial"/>
          <w:color w:val="0070C0"/>
        </w:rPr>
        <w:t xml:space="preserve"> : </w:t>
      </w:r>
      <w:r w:rsidR="00510E38" w:rsidRPr="00510E38">
        <w:rPr>
          <w:rFonts w:ascii="Arial Narrow" w:hAnsi="Arial Narrow" w:cs="Arial"/>
          <w:color w:val="0070C0"/>
        </w:rPr>
        <w:t>400 bandes</w:t>
      </w:r>
    </w:p>
    <w:p w14:paraId="5897636E" w14:textId="77777777" w:rsidR="0005108C" w:rsidRDefault="00E61432" w:rsidP="005D5E65">
      <w:pPr>
        <w:pStyle w:val="NormalWeb"/>
        <w:spacing w:before="0" w:beforeAutospacing="0" w:after="0" w:afterAutospacing="0"/>
        <w:ind w:left="720"/>
        <w:jc w:val="both"/>
        <w:rPr>
          <w:rFonts w:ascii="Arial Narrow" w:hAnsi="Arial Narrow" w:cs="Arial"/>
          <w:color w:val="0070C0"/>
        </w:rPr>
      </w:pPr>
      <w:r w:rsidRPr="00510E38">
        <w:rPr>
          <w:rFonts w:ascii="Arial Narrow" w:hAnsi="Arial Narrow" w:cs="Arial"/>
          <w:color w:val="0070C0"/>
        </w:rPr>
        <w:t xml:space="preserve">Nombre de métaphases : </w:t>
      </w:r>
      <w:r w:rsidR="00E469D1">
        <w:rPr>
          <w:rFonts w:ascii="Arial Narrow" w:hAnsi="Arial Narrow" w:cs="Arial"/>
          <w:color w:val="0070C0"/>
        </w:rPr>
        <w:t>15</w:t>
      </w:r>
    </w:p>
    <w:p w14:paraId="42CE57A1" w14:textId="77777777" w:rsidR="00E61432" w:rsidRPr="00510E38" w:rsidRDefault="00E61432" w:rsidP="005D5E65">
      <w:pPr>
        <w:pStyle w:val="NormalWeb"/>
        <w:spacing w:before="0" w:beforeAutospacing="0" w:after="0" w:afterAutospacing="0"/>
        <w:ind w:left="720"/>
        <w:jc w:val="both"/>
        <w:rPr>
          <w:rFonts w:ascii="Arial Narrow" w:hAnsi="Arial Narrow" w:cs="Arial"/>
          <w:color w:val="0070C0"/>
        </w:rPr>
      </w:pPr>
      <w:r w:rsidRPr="00510E38">
        <w:rPr>
          <w:rFonts w:ascii="Arial Narrow" w:hAnsi="Arial Narrow" w:cs="Arial"/>
          <w:color w:val="0070C0"/>
        </w:rPr>
        <w:t xml:space="preserve">Nombre de classements : </w:t>
      </w:r>
      <w:r w:rsidR="00E469D1">
        <w:rPr>
          <w:rFonts w:ascii="Arial Narrow" w:hAnsi="Arial Narrow" w:cs="Arial"/>
          <w:color w:val="0070C0"/>
        </w:rPr>
        <w:t>3</w:t>
      </w:r>
    </w:p>
    <w:p w14:paraId="01048380" w14:textId="77777777" w:rsidR="00576C80" w:rsidRPr="00510E38" w:rsidRDefault="00E61432" w:rsidP="005D5E65">
      <w:pPr>
        <w:pStyle w:val="NormalWeb"/>
        <w:spacing w:before="0" w:beforeAutospacing="0" w:after="0" w:afterAutospacing="0"/>
        <w:ind w:left="360"/>
        <w:jc w:val="both"/>
        <w:rPr>
          <w:rFonts w:ascii="Arial Narrow" w:hAnsi="Arial Narrow" w:cs="Arial"/>
          <w:color w:val="0070C0"/>
          <w:lang w:val="en-US"/>
        </w:rPr>
      </w:pPr>
      <w:proofErr w:type="spellStart"/>
      <w:proofErr w:type="gramStart"/>
      <w:r w:rsidRPr="00510E38">
        <w:rPr>
          <w:rFonts w:ascii="Arial Narrow" w:hAnsi="Arial Narrow" w:cs="Arial"/>
          <w:color w:val="0070C0"/>
          <w:lang w:val="en-US"/>
        </w:rPr>
        <w:t>Formule</w:t>
      </w:r>
      <w:proofErr w:type="spellEnd"/>
      <w:r w:rsidRPr="00510E38">
        <w:rPr>
          <w:rFonts w:ascii="Arial Narrow" w:hAnsi="Arial Narrow" w:cs="Arial"/>
          <w:color w:val="0070C0"/>
          <w:lang w:val="en-US"/>
        </w:rPr>
        <w:t xml:space="preserve">  </w:t>
      </w:r>
      <w:proofErr w:type="spellStart"/>
      <w:r w:rsidRPr="00510E38">
        <w:rPr>
          <w:rFonts w:ascii="Arial Narrow" w:hAnsi="Arial Narrow" w:cs="Arial"/>
          <w:color w:val="0070C0"/>
          <w:lang w:val="en-US"/>
        </w:rPr>
        <w:t>Chromosomique</w:t>
      </w:r>
      <w:proofErr w:type="spellEnd"/>
      <w:proofErr w:type="gramEnd"/>
      <w:r w:rsidRPr="00510E38">
        <w:rPr>
          <w:rFonts w:ascii="Arial Narrow" w:hAnsi="Arial Narrow" w:cs="Arial"/>
          <w:color w:val="0070C0"/>
          <w:lang w:val="en-US"/>
        </w:rPr>
        <w:t> </w:t>
      </w:r>
      <w:r w:rsidR="00C920D2">
        <w:rPr>
          <w:rFonts w:ascii="Arial Narrow" w:hAnsi="Arial Narrow" w:cs="Arial"/>
          <w:color w:val="0070C0"/>
          <w:lang w:val="en-US"/>
        </w:rPr>
        <w:t>ISCN 2024</w:t>
      </w:r>
      <w:r w:rsidRPr="00510E38">
        <w:rPr>
          <w:rFonts w:ascii="Arial Narrow" w:hAnsi="Arial Narrow" w:cs="Arial"/>
          <w:color w:val="0070C0"/>
          <w:lang w:val="en-US"/>
        </w:rPr>
        <w:t xml:space="preserve">: </w:t>
      </w:r>
    </w:p>
    <w:p w14:paraId="253567F8" w14:textId="77777777" w:rsidR="00E469D1" w:rsidRDefault="0005108C" w:rsidP="005D5E65">
      <w:pPr>
        <w:pStyle w:val="NormalWeb"/>
        <w:spacing w:before="0" w:beforeAutospacing="0" w:after="0" w:afterAutospacing="0"/>
        <w:jc w:val="both"/>
        <w:rPr>
          <w:rFonts w:asciiTheme="minorHAnsi" w:eastAsiaTheme="minorHAnsi" w:hAnsiTheme="minorHAnsi" w:cstheme="minorHAnsi"/>
          <w:color w:val="0070C0"/>
          <w:sz w:val="22"/>
          <w:szCs w:val="20"/>
          <w:lang w:eastAsia="en-US"/>
        </w:rPr>
      </w:pPr>
      <w:proofErr w:type="gramStart"/>
      <w:r w:rsidRPr="00E469D1">
        <w:rPr>
          <w:rFonts w:asciiTheme="minorHAnsi" w:eastAsiaTheme="minorHAnsi" w:hAnsiTheme="minorHAnsi" w:cstheme="minorHAnsi"/>
          <w:color w:val="0070C0"/>
          <w:sz w:val="22"/>
          <w:szCs w:val="20"/>
          <w:lang w:eastAsia="en-US"/>
        </w:rPr>
        <w:t>46,XY</w:t>
      </w:r>
      <w:proofErr w:type="gramEnd"/>
      <w:r w:rsidRPr="00E469D1">
        <w:rPr>
          <w:rFonts w:asciiTheme="minorHAnsi" w:eastAsiaTheme="minorHAnsi" w:hAnsiTheme="minorHAnsi" w:cstheme="minorHAnsi"/>
          <w:color w:val="0070C0"/>
          <w:sz w:val="22"/>
          <w:szCs w:val="20"/>
          <w:lang w:eastAsia="en-US"/>
        </w:rPr>
        <w:t>,inv(</w:t>
      </w:r>
      <w:proofErr w:type="gramStart"/>
      <w:r w:rsidRPr="00E469D1">
        <w:rPr>
          <w:rFonts w:asciiTheme="minorHAnsi" w:eastAsiaTheme="minorHAnsi" w:hAnsiTheme="minorHAnsi" w:cstheme="minorHAnsi"/>
          <w:color w:val="0070C0"/>
          <w:sz w:val="22"/>
          <w:szCs w:val="20"/>
          <w:lang w:eastAsia="en-US"/>
        </w:rPr>
        <w:t>1)(</w:t>
      </w:r>
      <w:proofErr w:type="gramEnd"/>
      <w:r w:rsidRPr="00E469D1">
        <w:rPr>
          <w:rFonts w:asciiTheme="minorHAnsi" w:eastAsiaTheme="minorHAnsi" w:hAnsiTheme="minorHAnsi" w:cstheme="minorHAnsi"/>
          <w:color w:val="0070C0"/>
          <w:sz w:val="22"/>
          <w:szCs w:val="20"/>
          <w:lang w:eastAsia="en-US"/>
        </w:rPr>
        <w:t>q21q42</w:t>
      </w:r>
      <w:proofErr w:type="gramStart"/>
      <w:r w:rsidRPr="00E469D1">
        <w:rPr>
          <w:rFonts w:asciiTheme="minorHAnsi" w:eastAsiaTheme="minorHAnsi" w:hAnsiTheme="minorHAnsi" w:cstheme="minorHAnsi"/>
          <w:color w:val="0070C0"/>
          <w:sz w:val="22"/>
          <w:szCs w:val="20"/>
          <w:lang w:eastAsia="en-US"/>
        </w:rPr>
        <w:t>).</w:t>
      </w:r>
      <w:proofErr w:type="spellStart"/>
      <w:r w:rsidRPr="00E469D1">
        <w:rPr>
          <w:rFonts w:asciiTheme="minorHAnsi" w:eastAsiaTheme="minorHAnsi" w:hAnsiTheme="minorHAnsi" w:cstheme="minorHAnsi"/>
          <w:color w:val="0070C0"/>
          <w:sz w:val="22"/>
          <w:szCs w:val="20"/>
          <w:lang w:eastAsia="en-US"/>
        </w:rPr>
        <w:t>ish</w:t>
      </w:r>
      <w:proofErr w:type="spellEnd"/>
      <w:proofErr w:type="gramEnd"/>
      <w:r w:rsidRPr="00E469D1">
        <w:rPr>
          <w:rFonts w:asciiTheme="minorHAnsi" w:eastAsiaTheme="minorHAnsi" w:hAnsiTheme="minorHAnsi" w:cstheme="minorHAnsi"/>
          <w:color w:val="0070C0"/>
          <w:sz w:val="22"/>
          <w:szCs w:val="20"/>
          <w:lang w:eastAsia="en-US"/>
        </w:rPr>
        <w:t xml:space="preserve"> </w:t>
      </w:r>
      <w:proofErr w:type="spellStart"/>
      <w:r w:rsidRPr="00E469D1">
        <w:rPr>
          <w:rFonts w:asciiTheme="minorHAnsi" w:eastAsiaTheme="minorHAnsi" w:hAnsiTheme="minorHAnsi" w:cstheme="minorHAnsi"/>
          <w:color w:val="0070C0"/>
          <w:sz w:val="22"/>
          <w:szCs w:val="20"/>
          <w:lang w:eastAsia="en-US"/>
        </w:rPr>
        <w:t>inv</w:t>
      </w:r>
      <w:proofErr w:type="spellEnd"/>
      <w:r w:rsidRPr="00E469D1">
        <w:rPr>
          <w:rFonts w:asciiTheme="minorHAnsi" w:eastAsiaTheme="minorHAnsi" w:hAnsiTheme="minorHAnsi" w:cstheme="minorHAnsi"/>
          <w:color w:val="0070C0"/>
          <w:sz w:val="22"/>
          <w:szCs w:val="20"/>
          <w:lang w:eastAsia="en-US"/>
        </w:rPr>
        <w:t>(</w:t>
      </w:r>
      <w:proofErr w:type="gramStart"/>
      <w:r w:rsidRPr="00E469D1">
        <w:rPr>
          <w:rFonts w:asciiTheme="minorHAnsi" w:eastAsiaTheme="minorHAnsi" w:hAnsiTheme="minorHAnsi" w:cstheme="minorHAnsi"/>
          <w:color w:val="0070C0"/>
          <w:sz w:val="22"/>
          <w:szCs w:val="20"/>
          <w:lang w:eastAsia="en-US"/>
        </w:rPr>
        <w:t>1)(</w:t>
      </w:r>
      <w:proofErr w:type="gramEnd"/>
      <w:r w:rsidRPr="00E469D1">
        <w:rPr>
          <w:rFonts w:asciiTheme="minorHAnsi" w:eastAsiaTheme="minorHAnsi" w:hAnsiTheme="minorHAnsi" w:cstheme="minorHAnsi"/>
          <w:color w:val="0070C0"/>
          <w:sz w:val="22"/>
          <w:szCs w:val="20"/>
          <w:lang w:eastAsia="en-US"/>
        </w:rPr>
        <w:t xml:space="preserve">wcp1+) </w:t>
      </w:r>
    </w:p>
    <w:p w14:paraId="0CE25DDB" w14:textId="77777777" w:rsidR="00E469D1" w:rsidRDefault="00E469D1" w:rsidP="005D5E65">
      <w:pPr>
        <w:pStyle w:val="NormalWeb"/>
        <w:spacing w:before="0" w:beforeAutospacing="0" w:after="0" w:afterAutospacing="0"/>
        <w:jc w:val="both"/>
        <w:rPr>
          <w:rFonts w:asciiTheme="minorHAnsi" w:eastAsiaTheme="minorHAnsi" w:hAnsiTheme="minorHAnsi" w:cstheme="minorHAnsi"/>
          <w:color w:val="0070C0"/>
          <w:sz w:val="22"/>
          <w:szCs w:val="20"/>
          <w:lang w:eastAsia="en-US"/>
        </w:rPr>
      </w:pPr>
      <w:proofErr w:type="gramStart"/>
      <w:r w:rsidRPr="00E469D1">
        <w:rPr>
          <w:rFonts w:asciiTheme="minorHAnsi" w:eastAsiaTheme="minorHAnsi" w:hAnsiTheme="minorHAnsi" w:cstheme="minorHAnsi"/>
          <w:color w:val="0070C0"/>
          <w:sz w:val="22"/>
          <w:szCs w:val="20"/>
          <w:lang w:eastAsia="en-US"/>
        </w:rPr>
        <w:t>O</w:t>
      </w:r>
      <w:r w:rsidR="0005108C" w:rsidRPr="00E469D1">
        <w:rPr>
          <w:rFonts w:asciiTheme="minorHAnsi" w:eastAsiaTheme="minorHAnsi" w:hAnsiTheme="minorHAnsi" w:cstheme="minorHAnsi"/>
          <w:color w:val="0070C0"/>
          <w:sz w:val="22"/>
          <w:szCs w:val="20"/>
          <w:lang w:eastAsia="en-US"/>
        </w:rPr>
        <w:t>u</w:t>
      </w:r>
      <w:proofErr w:type="gramEnd"/>
    </w:p>
    <w:p w14:paraId="6337417B" w14:textId="77777777" w:rsidR="0005108C" w:rsidRPr="00E469D1" w:rsidRDefault="0005108C" w:rsidP="005D5E65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  <w:color w:val="0070C0"/>
          <w:sz w:val="22"/>
          <w:szCs w:val="22"/>
        </w:rPr>
      </w:pPr>
      <w:r w:rsidRPr="00E469D1">
        <w:rPr>
          <w:rFonts w:asciiTheme="minorHAnsi" w:eastAsiaTheme="minorHAnsi" w:hAnsiTheme="minorHAnsi" w:cstheme="minorHAnsi"/>
          <w:color w:val="0070C0"/>
          <w:sz w:val="22"/>
          <w:szCs w:val="20"/>
          <w:lang w:eastAsia="en-US"/>
        </w:rPr>
        <w:t xml:space="preserve"> </w:t>
      </w:r>
      <w:proofErr w:type="gramStart"/>
      <w:r w:rsidRPr="00E469D1">
        <w:rPr>
          <w:rFonts w:asciiTheme="minorHAnsi" w:eastAsiaTheme="minorHAnsi" w:hAnsiTheme="minorHAnsi" w:cstheme="minorHAnsi"/>
          <w:color w:val="0070C0"/>
          <w:sz w:val="22"/>
          <w:szCs w:val="20"/>
          <w:lang w:eastAsia="en-US"/>
        </w:rPr>
        <w:t>46,XY</w:t>
      </w:r>
      <w:proofErr w:type="gramEnd"/>
      <w:r w:rsidRPr="00E469D1">
        <w:rPr>
          <w:rFonts w:asciiTheme="minorHAnsi" w:eastAsiaTheme="minorHAnsi" w:hAnsiTheme="minorHAnsi" w:cstheme="minorHAnsi"/>
          <w:color w:val="0070C0"/>
          <w:sz w:val="22"/>
          <w:szCs w:val="20"/>
          <w:lang w:eastAsia="en-US"/>
        </w:rPr>
        <w:t>,inv(</w:t>
      </w:r>
      <w:proofErr w:type="gramStart"/>
      <w:r w:rsidRPr="00E469D1">
        <w:rPr>
          <w:rFonts w:asciiTheme="minorHAnsi" w:eastAsiaTheme="minorHAnsi" w:hAnsiTheme="minorHAnsi" w:cstheme="minorHAnsi"/>
          <w:color w:val="0070C0"/>
          <w:sz w:val="22"/>
          <w:szCs w:val="20"/>
          <w:lang w:eastAsia="en-US"/>
        </w:rPr>
        <w:t>1)(</w:t>
      </w:r>
      <w:proofErr w:type="spellStart"/>
      <w:proofErr w:type="gramEnd"/>
      <w:r w:rsidRPr="00E469D1">
        <w:rPr>
          <w:rFonts w:asciiTheme="minorHAnsi" w:eastAsiaTheme="minorHAnsi" w:hAnsiTheme="minorHAnsi" w:cstheme="minorHAnsi"/>
          <w:color w:val="0070C0"/>
          <w:sz w:val="22"/>
          <w:szCs w:val="20"/>
          <w:lang w:eastAsia="en-US"/>
        </w:rPr>
        <w:t>pter</w:t>
      </w:r>
      <w:proofErr w:type="spellEnd"/>
      <w:r w:rsidRPr="00E469D1">
        <w:rPr>
          <w:rFonts w:asciiTheme="minorHAnsi" w:eastAsiaTheme="minorHAnsi" w:hAnsiTheme="minorHAnsi" w:cstheme="minorHAnsi"/>
          <w:color w:val="0070C0"/>
          <w:sz w:val="22"/>
          <w:szCs w:val="20"/>
          <w:lang w:eastAsia="en-US"/>
        </w:rPr>
        <w:t>-&gt;q</w:t>
      </w:r>
      <w:proofErr w:type="gramStart"/>
      <w:r w:rsidRPr="00E469D1">
        <w:rPr>
          <w:rFonts w:asciiTheme="minorHAnsi" w:eastAsiaTheme="minorHAnsi" w:hAnsiTheme="minorHAnsi" w:cstheme="minorHAnsi"/>
          <w:color w:val="0070C0"/>
          <w:sz w:val="22"/>
          <w:szCs w:val="20"/>
          <w:lang w:eastAsia="en-US"/>
        </w:rPr>
        <w:t>21::</w:t>
      </w:r>
      <w:proofErr w:type="gramEnd"/>
      <w:r w:rsidRPr="00E469D1">
        <w:rPr>
          <w:rFonts w:asciiTheme="minorHAnsi" w:eastAsiaTheme="minorHAnsi" w:hAnsiTheme="minorHAnsi" w:cstheme="minorHAnsi"/>
          <w:color w:val="0070C0"/>
          <w:sz w:val="22"/>
          <w:szCs w:val="20"/>
          <w:lang w:eastAsia="en-US"/>
        </w:rPr>
        <w:t>q42-&gt;q</w:t>
      </w:r>
      <w:proofErr w:type="gramStart"/>
      <w:r w:rsidRPr="00E469D1">
        <w:rPr>
          <w:rFonts w:asciiTheme="minorHAnsi" w:eastAsiaTheme="minorHAnsi" w:hAnsiTheme="minorHAnsi" w:cstheme="minorHAnsi"/>
          <w:color w:val="0070C0"/>
          <w:sz w:val="22"/>
          <w:szCs w:val="20"/>
          <w:lang w:eastAsia="en-US"/>
        </w:rPr>
        <w:t>21::</w:t>
      </w:r>
      <w:proofErr w:type="gramEnd"/>
      <w:r w:rsidRPr="00E469D1">
        <w:rPr>
          <w:rFonts w:asciiTheme="minorHAnsi" w:eastAsiaTheme="minorHAnsi" w:hAnsiTheme="minorHAnsi" w:cstheme="minorHAnsi"/>
          <w:color w:val="0070C0"/>
          <w:sz w:val="22"/>
          <w:szCs w:val="20"/>
          <w:lang w:eastAsia="en-US"/>
        </w:rPr>
        <w:t>q42-&gt;</w:t>
      </w:r>
      <w:proofErr w:type="spellStart"/>
      <w:r w:rsidRPr="00E469D1">
        <w:rPr>
          <w:rFonts w:asciiTheme="minorHAnsi" w:eastAsiaTheme="minorHAnsi" w:hAnsiTheme="minorHAnsi" w:cstheme="minorHAnsi"/>
          <w:color w:val="0070C0"/>
          <w:sz w:val="22"/>
          <w:szCs w:val="20"/>
          <w:lang w:eastAsia="en-US"/>
        </w:rPr>
        <w:t>qter</w:t>
      </w:r>
      <w:proofErr w:type="spellEnd"/>
      <w:proofErr w:type="gramStart"/>
      <w:r w:rsidRPr="00E469D1">
        <w:rPr>
          <w:rFonts w:asciiTheme="minorHAnsi" w:eastAsiaTheme="minorHAnsi" w:hAnsiTheme="minorHAnsi" w:cstheme="minorHAnsi"/>
          <w:color w:val="0070C0"/>
          <w:sz w:val="22"/>
          <w:szCs w:val="20"/>
          <w:lang w:eastAsia="en-US"/>
        </w:rPr>
        <w:t>).</w:t>
      </w:r>
      <w:proofErr w:type="spellStart"/>
      <w:r w:rsidRPr="00E469D1">
        <w:rPr>
          <w:rFonts w:asciiTheme="minorHAnsi" w:eastAsiaTheme="minorHAnsi" w:hAnsiTheme="minorHAnsi" w:cstheme="minorHAnsi"/>
          <w:color w:val="0070C0"/>
          <w:sz w:val="22"/>
          <w:szCs w:val="20"/>
          <w:lang w:eastAsia="en-US"/>
        </w:rPr>
        <w:t>ish</w:t>
      </w:r>
      <w:proofErr w:type="spellEnd"/>
      <w:proofErr w:type="gramEnd"/>
      <w:r w:rsidRPr="00E469D1">
        <w:rPr>
          <w:rFonts w:asciiTheme="minorHAnsi" w:eastAsiaTheme="minorHAnsi" w:hAnsiTheme="minorHAnsi" w:cstheme="minorHAnsi"/>
          <w:color w:val="0070C0"/>
          <w:sz w:val="22"/>
          <w:szCs w:val="20"/>
          <w:lang w:eastAsia="en-US"/>
        </w:rPr>
        <w:t xml:space="preserve"> </w:t>
      </w:r>
      <w:proofErr w:type="spellStart"/>
      <w:r w:rsidRPr="00E469D1">
        <w:rPr>
          <w:rFonts w:asciiTheme="minorHAnsi" w:eastAsiaTheme="minorHAnsi" w:hAnsiTheme="minorHAnsi" w:cstheme="minorHAnsi"/>
          <w:color w:val="0070C0"/>
          <w:sz w:val="22"/>
          <w:szCs w:val="20"/>
          <w:lang w:eastAsia="en-US"/>
        </w:rPr>
        <w:t>inv</w:t>
      </w:r>
      <w:proofErr w:type="spellEnd"/>
      <w:r w:rsidRPr="00E469D1">
        <w:rPr>
          <w:rFonts w:asciiTheme="minorHAnsi" w:eastAsiaTheme="minorHAnsi" w:hAnsiTheme="minorHAnsi" w:cstheme="minorHAnsi"/>
          <w:color w:val="0070C0"/>
          <w:sz w:val="22"/>
          <w:szCs w:val="20"/>
          <w:lang w:eastAsia="en-US"/>
        </w:rPr>
        <w:t>(</w:t>
      </w:r>
      <w:proofErr w:type="gramStart"/>
      <w:r w:rsidRPr="00E469D1">
        <w:rPr>
          <w:rFonts w:asciiTheme="minorHAnsi" w:eastAsiaTheme="minorHAnsi" w:hAnsiTheme="minorHAnsi" w:cstheme="minorHAnsi"/>
          <w:color w:val="0070C0"/>
          <w:sz w:val="22"/>
          <w:szCs w:val="20"/>
          <w:lang w:eastAsia="en-US"/>
        </w:rPr>
        <w:t>1)(</w:t>
      </w:r>
      <w:proofErr w:type="gramEnd"/>
      <w:r w:rsidRPr="00E469D1">
        <w:rPr>
          <w:rFonts w:asciiTheme="minorHAnsi" w:eastAsiaTheme="minorHAnsi" w:hAnsiTheme="minorHAnsi" w:cstheme="minorHAnsi"/>
          <w:color w:val="0070C0"/>
          <w:sz w:val="22"/>
          <w:szCs w:val="20"/>
          <w:lang w:eastAsia="en-US"/>
        </w:rPr>
        <w:t xml:space="preserve">wcp1+) </w:t>
      </w:r>
    </w:p>
    <w:p w14:paraId="59D8069A" w14:textId="77777777" w:rsidR="00E61432" w:rsidRPr="00E469D1" w:rsidRDefault="00E61432" w:rsidP="005D5E65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70C0"/>
        </w:rPr>
      </w:pPr>
    </w:p>
    <w:p w14:paraId="4F822E4A" w14:textId="77777777" w:rsidR="009D183A" w:rsidRPr="007D0831" w:rsidRDefault="009D183A" w:rsidP="005D5E65">
      <w:pPr>
        <w:ind w:firstLine="708"/>
        <w:jc w:val="both"/>
        <w:rPr>
          <w:rFonts w:ascii="Arial Narrow" w:hAnsi="Arial Narrow" w:cs="Arial"/>
          <w:color w:val="0070C0"/>
          <w:sz w:val="24"/>
        </w:rPr>
      </w:pPr>
      <w:r w:rsidRPr="007D0831">
        <w:rPr>
          <w:rFonts w:ascii="Arial Narrow" w:hAnsi="Arial Narrow" w:cs="Arial"/>
          <w:color w:val="0070C0"/>
          <w:sz w:val="24"/>
        </w:rPr>
        <w:t>FISH : sondes :</w:t>
      </w:r>
      <w:r>
        <w:rPr>
          <w:rFonts w:ascii="Arial Narrow" w:hAnsi="Arial Narrow" w:cs="Arial"/>
          <w:color w:val="0070C0"/>
          <w:sz w:val="24"/>
        </w:rPr>
        <w:t xml:space="preserve"> </w:t>
      </w:r>
      <w:proofErr w:type="gramStart"/>
      <w:r>
        <w:rPr>
          <w:rFonts w:ascii="Arial Narrow" w:hAnsi="Arial Narrow" w:cs="Arial"/>
          <w:color w:val="0070C0"/>
          <w:sz w:val="24"/>
        </w:rPr>
        <w:t xml:space="preserve">peinture </w:t>
      </w:r>
      <w:r w:rsidRPr="007D0831">
        <w:rPr>
          <w:rFonts w:ascii="Arial Narrow" w:hAnsi="Arial Narrow" w:cs="Arial"/>
          <w:color w:val="0070C0"/>
          <w:sz w:val="24"/>
        </w:rPr>
        <w:t xml:space="preserve"> localisation</w:t>
      </w:r>
      <w:proofErr w:type="gramEnd"/>
      <w:r w:rsidRPr="007D0831">
        <w:rPr>
          <w:rFonts w:ascii="Arial Narrow" w:hAnsi="Arial Narrow" w:cs="Arial"/>
          <w:color w:val="0070C0"/>
          <w:sz w:val="24"/>
        </w:rPr>
        <w:t> :</w:t>
      </w:r>
      <w:r>
        <w:rPr>
          <w:rFonts w:ascii="Arial Narrow" w:hAnsi="Arial Narrow" w:cs="Arial"/>
          <w:color w:val="0070C0"/>
          <w:sz w:val="24"/>
        </w:rPr>
        <w:t xml:space="preserve"> la totalité du chromosome 1(wcp1</w:t>
      </w:r>
      <w:proofErr w:type="gramStart"/>
      <w:r>
        <w:rPr>
          <w:rFonts w:ascii="Arial Narrow" w:hAnsi="Arial Narrow" w:cs="Arial"/>
          <w:color w:val="0070C0"/>
          <w:sz w:val="24"/>
        </w:rPr>
        <w:t xml:space="preserve">) </w:t>
      </w:r>
      <w:r w:rsidRPr="007D0831">
        <w:rPr>
          <w:rFonts w:ascii="Arial Narrow" w:hAnsi="Arial Narrow" w:cs="Arial"/>
          <w:color w:val="0070C0"/>
          <w:sz w:val="24"/>
        </w:rPr>
        <w:t xml:space="preserve"> </w:t>
      </w:r>
      <w:proofErr w:type="spellStart"/>
      <w:r w:rsidRPr="007D0831">
        <w:rPr>
          <w:rFonts w:ascii="Arial Narrow" w:hAnsi="Arial Narrow" w:cs="Arial"/>
          <w:color w:val="0070C0"/>
          <w:sz w:val="24"/>
        </w:rPr>
        <w:t>founisseur</w:t>
      </w:r>
      <w:proofErr w:type="spellEnd"/>
      <w:proofErr w:type="gramEnd"/>
      <w:r w:rsidRPr="007D0831">
        <w:rPr>
          <w:rFonts w:ascii="Arial Narrow" w:hAnsi="Arial Narrow" w:cs="Arial"/>
          <w:color w:val="0070C0"/>
          <w:sz w:val="24"/>
        </w:rPr>
        <w:t> : EEQ</w:t>
      </w:r>
    </w:p>
    <w:p w14:paraId="5036BFBF" w14:textId="77777777" w:rsidR="00E61432" w:rsidRPr="00510E38" w:rsidRDefault="00E61432" w:rsidP="005D5E65">
      <w:pPr>
        <w:pStyle w:val="NormalWeb"/>
        <w:spacing w:before="0" w:beforeAutospacing="0" w:after="0" w:afterAutospacing="0"/>
        <w:ind w:left="720"/>
        <w:jc w:val="both"/>
        <w:rPr>
          <w:rFonts w:ascii="Arial Narrow" w:hAnsi="Arial Narrow" w:cs="Arial"/>
          <w:color w:val="0070C0"/>
        </w:rPr>
      </w:pPr>
      <w:r w:rsidRPr="00510E38">
        <w:rPr>
          <w:rFonts w:ascii="Arial Narrow" w:hAnsi="Arial Narrow" w:cs="Arial"/>
          <w:color w:val="0070C0"/>
        </w:rPr>
        <w:t>Commentaire et interprétation</w:t>
      </w:r>
    </w:p>
    <w:p w14:paraId="5F66EDAF" w14:textId="77777777" w:rsidR="00E61432" w:rsidRPr="00510E38" w:rsidRDefault="00E61432" w:rsidP="005D5E65">
      <w:pPr>
        <w:pStyle w:val="NormalWeb"/>
        <w:spacing w:before="0" w:beforeAutospacing="0" w:after="0" w:afterAutospacing="0"/>
        <w:ind w:left="720"/>
        <w:jc w:val="both"/>
        <w:rPr>
          <w:rFonts w:ascii="Arial Narrow" w:hAnsi="Arial Narrow" w:cs="Arial"/>
          <w:color w:val="0070C0"/>
        </w:rPr>
      </w:pPr>
    </w:p>
    <w:p w14:paraId="0AB9309D" w14:textId="77777777" w:rsidR="00576C80" w:rsidRPr="00E469D1" w:rsidRDefault="00E61432" w:rsidP="005D5E65">
      <w:pPr>
        <w:pStyle w:val="NormalWeb"/>
        <w:spacing w:before="0" w:beforeAutospacing="0" w:after="0" w:afterAutospacing="0"/>
        <w:ind w:left="720"/>
        <w:jc w:val="both"/>
        <w:rPr>
          <w:rFonts w:ascii="Arial Narrow" w:hAnsi="Arial Narrow" w:cs="Arial"/>
          <w:color w:val="0070C0"/>
        </w:rPr>
      </w:pPr>
      <w:r w:rsidRPr="00510E38">
        <w:rPr>
          <w:rFonts w:ascii="Arial Narrow" w:hAnsi="Arial Narrow" w:cs="Arial"/>
          <w:color w:val="0070C0"/>
        </w:rPr>
        <w:lastRenderedPageBreak/>
        <w:t xml:space="preserve">Examen direct : </w:t>
      </w:r>
      <w:r w:rsidR="001009FC" w:rsidRPr="00510E38">
        <w:rPr>
          <w:rFonts w:ascii="Arial Narrow" w:hAnsi="Arial Narrow" w:cs="Arial"/>
          <w:color w:val="0070C0"/>
        </w:rPr>
        <w:t xml:space="preserve">étude par FISH interphasique </w:t>
      </w:r>
      <w:r w:rsidRPr="00510E38">
        <w:rPr>
          <w:rFonts w:ascii="Arial Narrow" w:hAnsi="Arial Narrow" w:cs="Arial"/>
          <w:color w:val="0070C0"/>
        </w:rPr>
        <w:t xml:space="preserve">à l'examen direct (cytotrophoblaste) </w:t>
      </w:r>
      <w:r w:rsidR="001009FC" w:rsidRPr="00510E38">
        <w:rPr>
          <w:rFonts w:ascii="Arial Narrow" w:hAnsi="Arial Narrow" w:cs="Arial"/>
          <w:color w:val="0070C0"/>
        </w:rPr>
        <w:t>avec les sondes des chromosomes 13,18,21 X et Y</w:t>
      </w:r>
      <w:r w:rsidRPr="00510E38">
        <w:rPr>
          <w:rFonts w:ascii="Arial Narrow" w:hAnsi="Arial Narrow" w:cs="Arial"/>
          <w:color w:val="0070C0"/>
        </w:rPr>
        <w:t xml:space="preserve">. </w:t>
      </w:r>
      <w:r w:rsidR="00576C80" w:rsidRPr="00E469D1">
        <w:rPr>
          <w:rFonts w:ascii="Arial Narrow" w:hAnsi="Arial Narrow" w:cs="Arial"/>
          <w:color w:val="0070C0"/>
        </w:rPr>
        <w:t xml:space="preserve">Observation de 2 signaux pour les chromosomes 13,18,21 et </w:t>
      </w:r>
      <w:r w:rsidR="00BC1F42" w:rsidRPr="00E469D1">
        <w:rPr>
          <w:rFonts w:ascii="Arial Narrow" w:hAnsi="Arial Narrow" w:cs="Arial"/>
          <w:color w:val="0070C0"/>
        </w:rPr>
        <w:t xml:space="preserve">un signal pour les chromosomes </w:t>
      </w:r>
      <w:r w:rsidR="00576C80" w:rsidRPr="00E469D1">
        <w:rPr>
          <w:rFonts w:ascii="Arial Narrow" w:hAnsi="Arial Narrow" w:cs="Arial"/>
          <w:color w:val="0070C0"/>
        </w:rPr>
        <w:t>X</w:t>
      </w:r>
      <w:r w:rsidR="00BC1F42" w:rsidRPr="00E469D1">
        <w:rPr>
          <w:rFonts w:ascii="Arial Narrow" w:hAnsi="Arial Narrow" w:cs="Arial"/>
          <w:color w:val="0070C0"/>
        </w:rPr>
        <w:t xml:space="preserve"> et Y</w:t>
      </w:r>
      <w:r w:rsidR="00576C80" w:rsidRPr="00E469D1">
        <w:rPr>
          <w:rFonts w:ascii="Arial Narrow" w:hAnsi="Arial Narrow" w:cs="Arial"/>
          <w:color w:val="0070C0"/>
        </w:rPr>
        <w:t>.</w:t>
      </w:r>
    </w:p>
    <w:p w14:paraId="7D8AA8EF" w14:textId="77777777" w:rsidR="00576C80" w:rsidRPr="00510E38" w:rsidRDefault="00576C80" w:rsidP="005D5E65">
      <w:pPr>
        <w:pStyle w:val="NormalWeb"/>
        <w:spacing w:before="0" w:beforeAutospacing="0" w:after="0" w:afterAutospacing="0"/>
        <w:ind w:left="720"/>
        <w:jc w:val="both"/>
        <w:rPr>
          <w:rFonts w:ascii="Arial Narrow" w:hAnsi="Arial Narrow" w:cs="Arial"/>
          <w:color w:val="0070C0"/>
        </w:rPr>
      </w:pPr>
    </w:p>
    <w:p w14:paraId="4B7FD7FA" w14:textId="77777777" w:rsidR="00576C80" w:rsidRPr="00510E38" w:rsidRDefault="00576C80" w:rsidP="005D5E65">
      <w:pPr>
        <w:pStyle w:val="NormalWeb"/>
        <w:spacing w:before="0" w:beforeAutospacing="0" w:after="0" w:afterAutospacing="0"/>
        <w:ind w:left="720"/>
        <w:jc w:val="both"/>
        <w:rPr>
          <w:rFonts w:ascii="Arial Narrow" w:hAnsi="Arial Narrow" w:cs="Arial"/>
          <w:color w:val="0070C0"/>
        </w:rPr>
      </w:pPr>
      <w:r w:rsidRPr="00510E38">
        <w:rPr>
          <w:rFonts w:ascii="Arial Narrow" w:hAnsi="Arial Narrow" w:cs="Arial"/>
          <w:color w:val="0070C0"/>
        </w:rPr>
        <w:t>Conclusion</w:t>
      </w:r>
    </w:p>
    <w:p w14:paraId="028D751B" w14:textId="77777777" w:rsidR="00576C80" w:rsidRPr="00510E38" w:rsidRDefault="00576C80" w:rsidP="005D5E65">
      <w:pPr>
        <w:pStyle w:val="NormalWeb"/>
        <w:spacing w:before="0" w:beforeAutospacing="0" w:after="0" w:afterAutospacing="0"/>
        <w:ind w:left="720"/>
        <w:jc w:val="both"/>
        <w:rPr>
          <w:rFonts w:ascii="Arial Narrow" w:hAnsi="Arial Narrow" w:cs="Arial"/>
          <w:color w:val="0070C0"/>
        </w:rPr>
      </w:pPr>
      <w:r w:rsidRPr="00510E38">
        <w:rPr>
          <w:rFonts w:ascii="Arial Narrow" w:hAnsi="Arial Narrow" w:cs="Arial"/>
          <w:color w:val="0070C0"/>
        </w:rPr>
        <w:t>Absence d’anomalie de nombre des chromosomes analysés avec les sondes testées</w:t>
      </w:r>
    </w:p>
    <w:p w14:paraId="07D233C6" w14:textId="77777777" w:rsidR="00E61432" w:rsidRPr="00510E38" w:rsidRDefault="00E61432" w:rsidP="005D5E65">
      <w:pPr>
        <w:pStyle w:val="NormalWeb"/>
        <w:spacing w:before="0" w:beforeAutospacing="0" w:after="0" w:afterAutospacing="0"/>
        <w:ind w:left="720"/>
        <w:jc w:val="both"/>
        <w:rPr>
          <w:rFonts w:ascii="Arial Narrow" w:hAnsi="Arial Narrow" w:cs="Arial"/>
          <w:color w:val="0070C0"/>
        </w:rPr>
      </w:pPr>
      <w:r w:rsidRPr="00510E38">
        <w:rPr>
          <w:rFonts w:ascii="Arial Narrow" w:hAnsi="Arial Narrow" w:cs="Arial"/>
          <w:color w:val="0070C0"/>
        </w:rPr>
        <w:t>Le résultat définitif de l'analyse chromosomique sera rendu après la culture qui est en cours.</w:t>
      </w:r>
    </w:p>
    <w:p w14:paraId="2618F7CB" w14:textId="77777777" w:rsidR="00E61432" w:rsidRPr="00510E38" w:rsidRDefault="00576C80" w:rsidP="005D5E65">
      <w:pPr>
        <w:pStyle w:val="NormalWeb"/>
        <w:spacing w:before="0" w:beforeAutospacing="0" w:after="0" w:afterAutospacing="0"/>
        <w:ind w:left="720"/>
        <w:jc w:val="both"/>
        <w:rPr>
          <w:rFonts w:ascii="Arial Narrow" w:hAnsi="Arial Narrow" w:cs="Arial"/>
          <w:color w:val="0070C0"/>
        </w:rPr>
      </w:pPr>
      <w:r w:rsidRPr="00510E38">
        <w:rPr>
          <w:rFonts w:ascii="Arial Narrow" w:hAnsi="Arial Narrow" w:cs="Arial"/>
          <w:color w:val="0070C0"/>
        </w:rPr>
        <w:t xml:space="preserve">Limites de </w:t>
      </w:r>
      <w:proofErr w:type="gramStart"/>
      <w:r w:rsidRPr="00510E38">
        <w:rPr>
          <w:rFonts w:ascii="Arial Narrow" w:hAnsi="Arial Narrow" w:cs="Arial"/>
          <w:color w:val="0070C0"/>
        </w:rPr>
        <w:t>l’analyse</w:t>
      </w:r>
      <w:r w:rsidR="00510E38" w:rsidRPr="00510E38">
        <w:rPr>
          <w:rFonts w:ascii="Arial Narrow" w:hAnsi="Arial Narrow" w:cs="Arial"/>
          <w:color w:val="0070C0"/>
        </w:rPr>
        <w:t>….</w:t>
      </w:r>
      <w:proofErr w:type="gramEnd"/>
      <w:r w:rsidR="00510E38" w:rsidRPr="00510E38">
        <w:rPr>
          <w:rFonts w:ascii="Arial Narrow" w:hAnsi="Arial Narrow" w:cs="Arial"/>
          <w:color w:val="0070C0"/>
        </w:rPr>
        <w:t>.</w:t>
      </w:r>
    </w:p>
    <w:p w14:paraId="26E6EE72" w14:textId="77777777" w:rsidR="00E61432" w:rsidRPr="00510E38" w:rsidRDefault="00E61432" w:rsidP="005D5E65">
      <w:pPr>
        <w:pStyle w:val="NormalWeb"/>
        <w:ind w:left="720"/>
        <w:jc w:val="both"/>
        <w:rPr>
          <w:rFonts w:ascii="Arial Narrow" w:hAnsi="Arial Narrow" w:cs="Arial"/>
          <w:color w:val="0070C0"/>
        </w:rPr>
      </w:pPr>
      <w:r w:rsidRPr="00510E38">
        <w:rPr>
          <w:rFonts w:ascii="Arial Narrow" w:hAnsi="Arial Narrow" w:cs="Arial"/>
          <w:color w:val="0070C0"/>
        </w:rPr>
        <w:t xml:space="preserve">Examen après Culture : caryotype </w:t>
      </w:r>
      <w:r w:rsidR="00E469D1">
        <w:rPr>
          <w:rFonts w:ascii="Arial Narrow" w:hAnsi="Arial Narrow" w:cs="Arial"/>
          <w:color w:val="0070C0"/>
        </w:rPr>
        <w:t>masculin</w:t>
      </w:r>
      <w:r w:rsidRPr="00510E38">
        <w:rPr>
          <w:rFonts w:ascii="Arial Narrow" w:hAnsi="Arial Narrow" w:cs="Arial"/>
          <w:color w:val="0070C0"/>
        </w:rPr>
        <w:t>. Métaphases étudiées à la résolution de 400 bandes mettant en évidence un remaniement chromosomique de structure</w:t>
      </w:r>
      <w:r w:rsidR="00C920D2">
        <w:rPr>
          <w:rFonts w:ascii="Arial Narrow" w:hAnsi="Arial Narrow" w:cs="Arial"/>
          <w:color w:val="0070C0"/>
        </w:rPr>
        <w:t xml:space="preserve"> : </w:t>
      </w:r>
      <w:r w:rsidR="00C920D2" w:rsidRPr="00C920D2">
        <w:rPr>
          <w:rFonts w:ascii="Arial Narrow" w:hAnsi="Arial Narrow" w:cs="Arial"/>
          <w:color w:val="0070C0"/>
        </w:rPr>
        <w:t>remaniement chromosomique de structure apparem</w:t>
      </w:r>
      <w:r w:rsidR="00C920D2">
        <w:rPr>
          <w:rFonts w:ascii="Arial Narrow" w:hAnsi="Arial Narrow" w:cs="Arial"/>
          <w:color w:val="0070C0"/>
        </w:rPr>
        <w:t>m</w:t>
      </w:r>
      <w:r w:rsidR="00C920D2" w:rsidRPr="00C920D2">
        <w:rPr>
          <w:rFonts w:ascii="Arial Narrow" w:hAnsi="Arial Narrow" w:cs="Arial"/>
          <w:color w:val="0070C0"/>
        </w:rPr>
        <w:t xml:space="preserve">ent équilibré, </w:t>
      </w:r>
      <w:proofErr w:type="gramStart"/>
      <w:r w:rsidR="00C920D2" w:rsidRPr="00C920D2">
        <w:rPr>
          <w:rFonts w:ascii="Arial Narrow" w:hAnsi="Arial Narrow" w:cs="Arial"/>
          <w:color w:val="0070C0"/>
        </w:rPr>
        <w:t>homogène:</w:t>
      </w:r>
      <w:proofErr w:type="gramEnd"/>
      <w:r w:rsidR="00C920D2" w:rsidRPr="00C920D2">
        <w:rPr>
          <w:rFonts w:ascii="Arial Narrow" w:hAnsi="Arial Narrow" w:cs="Arial"/>
          <w:color w:val="0070C0"/>
        </w:rPr>
        <w:t xml:space="preserve"> inversion paracentrique </w:t>
      </w:r>
      <w:r w:rsidR="00C920D2">
        <w:rPr>
          <w:rFonts w:ascii="Arial Narrow" w:hAnsi="Arial Narrow" w:cs="Arial"/>
          <w:color w:val="0070C0"/>
        </w:rPr>
        <w:t>(</w:t>
      </w:r>
      <w:r w:rsidR="00C920D2" w:rsidRPr="00C920D2">
        <w:rPr>
          <w:rFonts w:ascii="Arial Narrow" w:hAnsi="Arial Narrow" w:cs="Arial"/>
          <w:color w:val="0070C0"/>
        </w:rPr>
        <w:t>ou insertion intrachromosomique</w:t>
      </w:r>
      <w:r w:rsidR="00C920D2">
        <w:rPr>
          <w:rFonts w:ascii="Arial Narrow" w:hAnsi="Arial Narrow" w:cs="Arial"/>
          <w:color w:val="0070C0"/>
        </w:rPr>
        <w:t>)</w:t>
      </w:r>
      <w:r w:rsidR="00C920D2" w:rsidRPr="00C920D2">
        <w:rPr>
          <w:rFonts w:ascii="Arial Narrow" w:hAnsi="Arial Narrow" w:cs="Arial"/>
          <w:color w:val="0070C0"/>
        </w:rPr>
        <w:t xml:space="preserve"> au niveau du bras long d'un chromosome </w:t>
      </w:r>
      <w:proofErr w:type="gramStart"/>
      <w:r w:rsidR="00C920D2" w:rsidRPr="00C920D2">
        <w:rPr>
          <w:rFonts w:ascii="Arial Narrow" w:hAnsi="Arial Narrow" w:cs="Arial"/>
          <w:color w:val="0070C0"/>
        </w:rPr>
        <w:t>1:</w:t>
      </w:r>
      <w:proofErr w:type="gramEnd"/>
      <w:r w:rsidR="00C920D2" w:rsidRPr="00C920D2">
        <w:rPr>
          <w:rFonts w:ascii="Arial Narrow" w:hAnsi="Arial Narrow" w:cs="Arial"/>
          <w:color w:val="0070C0"/>
        </w:rPr>
        <w:t xml:space="preserve"> point de cassure proximal en 1q21 et distal en 1q42</w:t>
      </w:r>
      <w:r w:rsidR="00C920D2">
        <w:rPr>
          <w:rFonts w:ascii="Arial Narrow" w:hAnsi="Arial Narrow" w:cs="Arial"/>
          <w:color w:val="0070C0"/>
        </w:rPr>
        <w:t xml:space="preserve">. La FISH avec </w:t>
      </w:r>
      <w:proofErr w:type="gramStart"/>
      <w:r w:rsidR="00C920D2">
        <w:rPr>
          <w:rFonts w:ascii="Arial Narrow" w:hAnsi="Arial Narrow" w:cs="Arial"/>
          <w:color w:val="0070C0"/>
        </w:rPr>
        <w:t>le peinture</w:t>
      </w:r>
      <w:proofErr w:type="gramEnd"/>
      <w:r w:rsidR="00C920D2">
        <w:rPr>
          <w:rFonts w:ascii="Arial Narrow" w:hAnsi="Arial Narrow" w:cs="Arial"/>
          <w:color w:val="0070C0"/>
        </w:rPr>
        <w:t xml:space="preserve"> chromosomique du chromosome 1 confirme ce résultat. </w:t>
      </w:r>
    </w:p>
    <w:p w14:paraId="04564F7E" w14:textId="77777777" w:rsidR="00576C80" w:rsidRPr="00510E38" w:rsidRDefault="00576C80" w:rsidP="005D5E65">
      <w:pPr>
        <w:pStyle w:val="NormalWeb"/>
        <w:spacing w:before="0" w:beforeAutospacing="0" w:after="0" w:afterAutospacing="0"/>
        <w:ind w:left="720"/>
        <w:jc w:val="both"/>
        <w:rPr>
          <w:rFonts w:ascii="Arial Narrow" w:hAnsi="Arial Narrow" w:cs="Arial"/>
          <w:color w:val="0070C0"/>
        </w:rPr>
      </w:pPr>
      <w:r w:rsidRPr="00510E38">
        <w:rPr>
          <w:rFonts w:ascii="Arial Narrow" w:hAnsi="Arial Narrow" w:cs="Arial"/>
          <w:color w:val="0070C0"/>
        </w:rPr>
        <w:t>Conclusion</w:t>
      </w:r>
    </w:p>
    <w:p w14:paraId="7E3435DA" w14:textId="77777777" w:rsidR="00576C80" w:rsidRDefault="00576C80" w:rsidP="005D5E65">
      <w:pPr>
        <w:pStyle w:val="NormalWeb"/>
        <w:spacing w:before="0" w:beforeAutospacing="0" w:after="0" w:afterAutospacing="0"/>
        <w:ind w:left="720"/>
        <w:jc w:val="both"/>
        <w:rPr>
          <w:rFonts w:ascii="Arial Narrow" w:hAnsi="Arial Narrow" w:cs="Arial"/>
          <w:color w:val="0070C0"/>
        </w:rPr>
      </w:pPr>
      <w:r w:rsidRPr="00510E38">
        <w:rPr>
          <w:rFonts w:ascii="Arial Narrow" w:hAnsi="Arial Narrow" w:cs="Arial"/>
          <w:color w:val="0070C0"/>
        </w:rPr>
        <w:t>Observation d’une</w:t>
      </w:r>
      <w:r w:rsidR="00C920D2">
        <w:rPr>
          <w:rFonts w:ascii="Arial Narrow" w:hAnsi="Arial Narrow" w:cs="Arial"/>
          <w:color w:val="0070C0"/>
        </w:rPr>
        <w:t xml:space="preserve"> inversion paracentrique du bras long du chromosome 1 hétérozygote a priori sans conséquence sur le phénotype fœtal et donc a priori n’expliquant pas les signes d’appel échographique. </w:t>
      </w:r>
    </w:p>
    <w:p w14:paraId="3402E0AC" w14:textId="77777777" w:rsidR="00C920D2" w:rsidRDefault="00C920D2" w:rsidP="005D5E65">
      <w:pPr>
        <w:pStyle w:val="NormalWeb"/>
        <w:spacing w:before="0" w:beforeAutospacing="0" w:after="0" w:afterAutospacing="0"/>
        <w:ind w:left="720"/>
        <w:jc w:val="both"/>
        <w:rPr>
          <w:rFonts w:ascii="Arial Narrow" w:hAnsi="Arial Narrow" w:cs="Arial"/>
          <w:color w:val="0070C0"/>
        </w:rPr>
      </w:pPr>
      <w:r>
        <w:rPr>
          <w:rFonts w:ascii="Arial Narrow" w:hAnsi="Arial Narrow" w:cs="Arial"/>
          <w:color w:val="0070C0"/>
        </w:rPr>
        <w:t>Ce remaniement est s</w:t>
      </w:r>
      <w:r w:rsidRPr="00C920D2">
        <w:rPr>
          <w:rFonts w:ascii="Arial Narrow" w:hAnsi="Arial Narrow" w:cs="Arial"/>
          <w:color w:val="0070C0"/>
        </w:rPr>
        <w:t xml:space="preserve">usceptible de correspondre au remaniement </w:t>
      </w:r>
      <w:proofErr w:type="gramStart"/>
      <w:r w:rsidRPr="00C920D2">
        <w:rPr>
          <w:rFonts w:ascii="Arial Narrow" w:hAnsi="Arial Narrow" w:cs="Arial"/>
          <w:color w:val="0070C0"/>
        </w:rPr>
        <w:t>familial:</w:t>
      </w:r>
      <w:proofErr w:type="gramEnd"/>
      <w:r w:rsidRPr="00C920D2">
        <w:rPr>
          <w:rFonts w:ascii="Arial Narrow" w:hAnsi="Arial Narrow" w:cs="Arial"/>
          <w:color w:val="0070C0"/>
        </w:rPr>
        <w:t xml:space="preserve"> </w:t>
      </w:r>
      <w:r>
        <w:rPr>
          <w:rFonts w:ascii="Arial Narrow" w:hAnsi="Arial Narrow" w:cs="Arial"/>
          <w:color w:val="0070C0"/>
        </w:rPr>
        <w:t xml:space="preserve">une </w:t>
      </w:r>
      <w:r w:rsidRPr="00C920D2">
        <w:rPr>
          <w:rFonts w:ascii="Arial Narrow" w:hAnsi="Arial Narrow" w:cs="Arial"/>
          <w:color w:val="0070C0"/>
        </w:rPr>
        <w:t>enquête familiale</w:t>
      </w:r>
      <w:r>
        <w:rPr>
          <w:rFonts w:ascii="Arial Narrow" w:hAnsi="Arial Narrow" w:cs="Arial"/>
          <w:color w:val="0070C0"/>
        </w:rPr>
        <w:t xml:space="preserve"> est souhaitable avec un</w:t>
      </w:r>
      <w:r w:rsidRPr="00C920D2">
        <w:rPr>
          <w:rFonts w:ascii="Arial Narrow" w:hAnsi="Arial Narrow" w:cs="Arial"/>
          <w:color w:val="0070C0"/>
        </w:rPr>
        <w:t xml:space="preserve"> contrôle des caryotypes parentaux</w:t>
      </w:r>
    </w:p>
    <w:p w14:paraId="6D71FAED" w14:textId="77777777" w:rsidR="00C920D2" w:rsidRDefault="00C920D2" w:rsidP="005D5E65">
      <w:pPr>
        <w:pStyle w:val="NormalWeb"/>
        <w:spacing w:before="0" w:beforeAutospacing="0" w:after="0" w:afterAutospacing="0"/>
        <w:ind w:left="720"/>
        <w:jc w:val="both"/>
        <w:rPr>
          <w:rFonts w:ascii="Arial Narrow" w:hAnsi="Arial Narrow" w:cs="Arial"/>
          <w:color w:val="0070C0"/>
        </w:rPr>
      </w:pPr>
      <w:r>
        <w:rPr>
          <w:rFonts w:ascii="Arial Narrow" w:hAnsi="Arial Narrow" w:cs="Arial"/>
          <w:color w:val="0070C0"/>
        </w:rPr>
        <w:t>Une étude complémentaire pour expliquer les signes d’appel échographique peut être discutée</w:t>
      </w:r>
    </w:p>
    <w:p w14:paraId="48B44B23" w14:textId="77777777" w:rsidR="00E61432" w:rsidRPr="00510E38" w:rsidRDefault="00E61432" w:rsidP="005D5E65">
      <w:pPr>
        <w:pStyle w:val="NormalWeb"/>
        <w:spacing w:before="0" w:beforeAutospacing="0" w:after="0" w:afterAutospacing="0"/>
        <w:ind w:firstLine="708"/>
        <w:jc w:val="both"/>
        <w:rPr>
          <w:rFonts w:ascii="Arial Narrow" w:hAnsi="Arial Narrow" w:cs="Arial"/>
          <w:color w:val="0070C0"/>
        </w:rPr>
      </w:pPr>
      <w:r w:rsidRPr="00510E38">
        <w:rPr>
          <w:rFonts w:ascii="Arial Narrow" w:hAnsi="Arial Narrow" w:cs="Arial"/>
          <w:color w:val="0070C0"/>
        </w:rPr>
        <w:t xml:space="preserve">Un conseil génétique est </w:t>
      </w:r>
      <w:r w:rsidR="00C920D2">
        <w:rPr>
          <w:rFonts w:ascii="Arial Narrow" w:hAnsi="Arial Narrow" w:cs="Arial"/>
          <w:color w:val="0070C0"/>
        </w:rPr>
        <w:t>nécessaire</w:t>
      </w:r>
      <w:r w:rsidRPr="00510E38">
        <w:rPr>
          <w:rFonts w:ascii="Arial Narrow" w:hAnsi="Arial Narrow" w:cs="Arial"/>
          <w:color w:val="0070C0"/>
        </w:rPr>
        <w:t>.</w:t>
      </w:r>
    </w:p>
    <w:p w14:paraId="47B34CEA" w14:textId="77777777" w:rsidR="00E61432" w:rsidRPr="00510E38" w:rsidRDefault="00E61432" w:rsidP="005D5E65">
      <w:pPr>
        <w:pStyle w:val="NormalWeb"/>
        <w:spacing w:before="0" w:beforeAutospacing="0" w:after="0" w:afterAutospacing="0"/>
        <w:ind w:left="720"/>
        <w:jc w:val="both"/>
        <w:rPr>
          <w:rFonts w:ascii="Arial Narrow" w:hAnsi="Arial Narrow" w:cs="Arial"/>
          <w:color w:val="0070C0"/>
        </w:rPr>
      </w:pPr>
      <w:r w:rsidRPr="00510E38">
        <w:rPr>
          <w:rFonts w:ascii="Arial Narrow" w:hAnsi="Arial Narrow" w:cs="Arial"/>
          <w:color w:val="0070C0"/>
        </w:rPr>
        <w:t>Limites de l’analyse…</w:t>
      </w:r>
    </w:p>
    <w:p w14:paraId="449A869F" w14:textId="77777777" w:rsidR="00D35C01" w:rsidRDefault="00D35C01" w:rsidP="00D35C01">
      <w:pPr>
        <w:pStyle w:val="NormalWeb"/>
        <w:spacing w:before="0" w:beforeAutospacing="0" w:after="0" w:afterAutospacing="0"/>
        <w:ind w:left="720"/>
        <w:rPr>
          <w:rFonts w:ascii="Arial" w:hAnsi="Arial" w:cs="Arial"/>
          <w:color w:val="0070C0"/>
          <w:sz w:val="22"/>
          <w:szCs w:val="22"/>
        </w:rPr>
      </w:pPr>
    </w:p>
    <w:p w14:paraId="772B64E4" w14:textId="77777777" w:rsidR="00D35C01" w:rsidRDefault="00D35C01" w:rsidP="00D35C01">
      <w:pPr>
        <w:pStyle w:val="NormalWeb"/>
        <w:spacing w:before="0" w:beforeAutospacing="0" w:after="0" w:afterAutospacing="0"/>
        <w:ind w:left="720"/>
        <w:rPr>
          <w:rFonts w:ascii="Arial" w:hAnsi="Arial" w:cs="Arial"/>
          <w:color w:val="0070C0"/>
          <w:sz w:val="22"/>
          <w:szCs w:val="22"/>
        </w:rPr>
      </w:pPr>
    </w:p>
    <w:p w14:paraId="56CA6494" w14:textId="77777777" w:rsidR="00D35C01" w:rsidRDefault="00D35C01" w:rsidP="00D35C01">
      <w:pPr>
        <w:pStyle w:val="NormalWeb"/>
        <w:spacing w:before="0" w:beforeAutospacing="0" w:after="0" w:afterAutospacing="0"/>
        <w:ind w:left="720"/>
        <w:rPr>
          <w:rFonts w:ascii="Arial" w:hAnsi="Arial" w:cs="Arial"/>
          <w:color w:val="0070C0"/>
          <w:sz w:val="22"/>
          <w:szCs w:val="22"/>
        </w:rPr>
      </w:pPr>
    </w:p>
    <w:p w14:paraId="2D81753B" w14:textId="77777777" w:rsidR="00D35C01" w:rsidRPr="00F66972" w:rsidRDefault="00D35C01" w:rsidP="00D35C01">
      <w:pPr>
        <w:rPr>
          <w:rFonts w:ascii="Arial" w:hAnsi="Arial" w:cs="Arial"/>
          <w:szCs w:val="22"/>
        </w:rPr>
      </w:pPr>
    </w:p>
    <w:p w14:paraId="5A7B2EC0" w14:textId="77777777" w:rsidR="00D35C01" w:rsidRPr="00875E71" w:rsidRDefault="00D35C01" w:rsidP="00D35C01">
      <w:pPr>
        <w:pStyle w:val="Titreniveau1"/>
        <w:rPr>
          <w:rFonts w:ascii="Arial" w:hAnsi="Arial" w:cs="Arial"/>
          <w:sz w:val="22"/>
          <w:szCs w:val="22"/>
        </w:rPr>
      </w:pPr>
      <w:r w:rsidRPr="00875E71">
        <w:rPr>
          <w:rFonts w:ascii="Arial" w:hAnsi="Arial" w:cs="Arial"/>
          <w:sz w:val="22"/>
          <w:szCs w:val="22"/>
        </w:rPr>
        <w:t>EEQ de cytogénétique Prospectif sur sang constitutionnel</w:t>
      </w:r>
    </w:p>
    <w:p w14:paraId="42BD5F2E" w14:textId="77777777" w:rsidR="00D35C01" w:rsidRPr="00F66972" w:rsidRDefault="00D35C01" w:rsidP="00D35C01">
      <w:pPr>
        <w:pStyle w:val="NormalWeb"/>
        <w:numPr>
          <w:ilvl w:val="0"/>
          <w:numId w:val="7"/>
        </w:numPr>
        <w:spacing w:before="0" w:beforeAutospacing="0" w:after="0" w:afterAutospacing="0"/>
        <w:rPr>
          <w:rFonts w:ascii="Arial" w:hAnsi="Arial" w:cs="Arial"/>
          <w:b/>
          <w:sz w:val="22"/>
          <w:szCs w:val="22"/>
        </w:rPr>
      </w:pPr>
      <w:r w:rsidRPr="00F66972">
        <w:rPr>
          <w:rFonts w:ascii="Arial" w:hAnsi="Arial" w:cs="Arial"/>
          <w:b/>
          <w:sz w:val="22"/>
          <w:szCs w:val="22"/>
        </w:rPr>
        <w:t>Type de dossier : anomalie de structure</w:t>
      </w:r>
      <w:r>
        <w:rPr>
          <w:rFonts w:ascii="Arial" w:hAnsi="Arial" w:cs="Arial"/>
          <w:b/>
          <w:sz w:val="22"/>
          <w:szCs w:val="22"/>
        </w:rPr>
        <w:t xml:space="preserve"> </w:t>
      </w:r>
    </w:p>
    <w:p w14:paraId="75F942F8" w14:textId="77777777" w:rsidR="00D35C01" w:rsidRPr="00F66972" w:rsidRDefault="00D35C01" w:rsidP="00D35C01">
      <w:pPr>
        <w:pStyle w:val="NormalWeb"/>
        <w:spacing w:before="0" w:beforeAutospacing="0" w:after="0" w:afterAutospacing="0"/>
        <w:ind w:left="720"/>
        <w:rPr>
          <w:rFonts w:ascii="Arial" w:hAnsi="Arial" w:cs="Arial"/>
          <w:b/>
          <w:sz w:val="22"/>
          <w:szCs w:val="22"/>
        </w:rPr>
      </w:pPr>
    </w:p>
    <w:p w14:paraId="768B2D6F" w14:textId="77777777" w:rsidR="00D35C01" w:rsidRPr="00F66972" w:rsidRDefault="00D35C01" w:rsidP="00D35C01">
      <w:pPr>
        <w:pStyle w:val="NormalWeb"/>
        <w:numPr>
          <w:ilvl w:val="0"/>
          <w:numId w:val="7"/>
        </w:numPr>
        <w:spacing w:before="0" w:beforeAutospacing="0" w:after="0" w:afterAutospacing="0"/>
        <w:rPr>
          <w:rFonts w:ascii="Arial" w:hAnsi="Arial" w:cs="Arial"/>
          <w:b/>
          <w:sz w:val="22"/>
          <w:szCs w:val="22"/>
        </w:rPr>
      </w:pPr>
      <w:r w:rsidRPr="00F66972">
        <w:rPr>
          <w:rFonts w:ascii="Arial" w:hAnsi="Arial" w:cs="Arial"/>
          <w:b/>
          <w:sz w:val="22"/>
          <w:szCs w:val="22"/>
        </w:rPr>
        <w:t>Cas clinique</w:t>
      </w:r>
    </w:p>
    <w:p w14:paraId="545AF994" w14:textId="77777777" w:rsidR="00D35C01" w:rsidRPr="00F66972" w:rsidRDefault="00D35C01" w:rsidP="005D5E65">
      <w:pPr>
        <w:jc w:val="both"/>
        <w:rPr>
          <w:rFonts w:ascii="Arial" w:hAnsi="Arial" w:cs="Arial"/>
          <w:szCs w:val="22"/>
        </w:rPr>
      </w:pPr>
      <w:r w:rsidRPr="00F66972">
        <w:rPr>
          <w:rFonts w:ascii="Arial" w:hAnsi="Arial" w:cs="Arial"/>
          <w:b/>
          <w:bCs/>
          <w:szCs w:val="22"/>
          <w:u w:val="single"/>
        </w:rPr>
        <w:t xml:space="preserve">Histoire clinique : </w:t>
      </w:r>
    </w:p>
    <w:p w14:paraId="41257F27" w14:textId="77777777" w:rsidR="00D35C01" w:rsidRPr="00F66972" w:rsidRDefault="00D35C01" w:rsidP="005D5E65">
      <w:pPr>
        <w:jc w:val="both"/>
        <w:rPr>
          <w:rFonts w:ascii="Arial" w:hAnsi="Arial" w:cs="Arial"/>
          <w:b/>
          <w:bCs/>
          <w:szCs w:val="22"/>
          <w:u w:val="single"/>
        </w:rPr>
      </w:pPr>
    </w:p>
    <w:p w14:paraId="568BD395" w14:textId="77777777" w:rsidR="00BC1F42" w:rsidRDefault="00BC1F42" w:rsidP="005D5E65">
      <w:pPr>
        <w:jc w:val="both"/>
        <w:rPr>
          <w:rFonts w:ascii="Arial" w:hAnsi="Arial" w:cs="Arial"/>
          <w:color w:val="0070C0"/>
          <w:sz w:val="20"/>
          <w:szCs w:val="17"/>
        </w:rPr>
      </w:pPr>
      <w:r w:rsidRPr="00E469D1">
        <w:rPr>
          <w:rFonts w:ascii="Arial" w:hAnsi="Arial" w:cs="Arial"/>
          <w:color w:val="0070C0"/>
          <w:sz w:val="20"/>
          <w:szCs w:val="17"/>
        </w:rPr>
        <w:t xml:space="preserve">Un caryotype sanguin avec FISH si nécessaire est demandé pour Madame COU St, née le 28/04/1998, dans le cadre de l'exploration d'une mort </w:t>
      </w:r>
      <w:proofErr w:type="spellStart"/>
      <w:r w:rsidRPr="00E469D1">
        <w:rPr>
          <w:rFonts w:ascii="Arial" w:hAnsi="Arial" w:cs="Arial"/>
          <w:color w:val="0070C0"/>
          <w:sz w:val="20"/>
          <w:szCs w:val="17"/>
        </w:rPr>
        <w:t>foetale</w:t>
      </w:r>
      <w:proofErr w:type="spellEnd"/>
      <w:r w:rsidRPr="00E469D1">
        <w:rPr>
          <w:rFonts w:ascii="Arial" w:hAnsi="Arial" w:cs="Arial"/>
          <w:color w:val="0070C0"/>
          <w:sz w:val="20"/>
          <w:szCs w:val="17"/>
        </w:rPr>
        <w:t xml:space="preserve"> in utero survenue à 33SA n'ayant pas bénéficié d'analyses génétiques...</w:t>
      </w:r>
    </w:p>
    <w:p w14:paraId="4D40E1DB" w14:textId="77777777" w:rsidR="00E469D1" w:rsidRPr="00E469D1" w:rsidRDefault="00E469D1" w:rsidP="005D5E65">
      <w:pPr>
        <w:jc w:val="both"/>
        <w:rPr>
          <w:rFonts w:ascii="Arial" w:hAnsi="Arial" w:cs="Arial"/>
          <w:color w:val="0070C0"/>
          <w:sz w:val="20"/>
          <w:szCs w:val="17"/>
        </w:rPr>
      </w:pPr>
    </w:p>
    <w:p w14:paraId="4D256985" w14:textId="77777777" w:rsidR="00BC1F42" w:rsidRPr="00E469D1" w:rsidRDefault="00BC1F42" w:rsidP="005D5E65">
      <w:pPr>
        <w:jc w:val="both"/>
        <w:rPr>
          <w:rFonts w:ascii="Arial" w:hAnsi="Arial" w:cs="Arial"/>
          <w:color w:val="0070C0"/>
          <w:sz w:val="20"/>
          <w:szCs w:val="17"/>
        </w:rPr>
      </w:pPr>
      <w:r w:rsidRPr="00E469D1">
        <w:rPr>
          <w:rFonts w:ascii="Arial" w:hAnsi="Arial" w:cs="Arial"/>
          <w:color w:val="0070C0"/>
          <w:sz w:val="20"/>
          <w:szCs w:val="17"/>
        </w:rPr>
        <w:t>Un prélèvement sanguin conforme à vos besoins réalisé la veille de la date de réception de l'EEQ à 10h30 vous parvient au laboratoire.</w:t>
      </w:r>
    </w:p>
    <w:p w14:paraId="2F4E00CA" w14:textId="77777777" w:rsidR="00D35C01" w:rsidRPr="00E469D1" w:rsidRDefault="00BC1F42" w:rsidP="005D5E65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70C0"/>
          <w:sz w:val="20"/>
          <w:szCs w:val="17"/>
        </w:rPr>
      </w:pPr>
      <w:r w:rsidRPr="00E469D1">
        <w:rPr>
          <w:rFonts w:ascii="Arial" w:hAnsi="Arial" w:cs="Arial"/>
          <w:color w:val="0070C0"/>
          <w:sz w:val="20"/>
          <w:szCs w:val="17"/>
        </w:rPr>
        <w:t>Le consentement et l'attestation de consultation sont disponibles dans le dossier.</w:t>
      </w:r>
    </w:p>
    <w:p w14:paraId="5E810751" w14:textId="77777777" w:rsidR="00BC1F42" w:rsidRPr="00FC5A02" w:rsidRDefault="00BC1F42" w:rsidP="005D5E65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1702A8A3" w14:textId="77777777" w:rsidR="00D35C01" w:rsidRPr="00F66972" w:rsidRDefault="00D35C01" w:rsidP="005D5E65">
      <w:pPr>
        <w:pStyle w:val="NormalWeb"/>
        <w:numPr>
          <w:ilvl w:val="0"/>
          <w:numId w:val="7"/>
        </w:numPr>
        <w:spacing w:before="0" w:beforeAutospacing="0" w:after="0" w:afterAutospacing="0"/>
        <w:jc w:val="both"/>
        <w:rPr>
          <w:rFonts w:ascii="Arial" w:hAnsi="Arial" w:cs="Arial"/>
          <w:b/>
          <w:sz w:val="22"/>
          <w:szCs w:val="22"/>
        </w:rPr>
      </w:pPr>
      <w:r w:rsidRPr="00F66972">
        <w:rPr>
          <w:rFonts w:ascii="Arial" w:hAnsi="Arial" w:cs="Arial"/>
          <w:b/>
          <w:sz w:val="22"/>
          <w:szCs w:val="22"/>
        </w:rPr>
        <w:t xml:space="preserve">Résultat : </w:t>
      </w:r>
      <w:proofErr w:type="spellStart"/>
      <w:r w:rsidRPr="00F66972">
        <w:rPr>
          <w:rFonts w:ascii="Arial" w:hAnsi="Arial" w:cs="Arial"/>
          <w:b/>
          <w:sz w:val="22"/>
          <w:szCs w:val="22"/>
        </w:rPr>
        <w:t>cf</w:t>
      </w:r>
      <w:proofErr w:type="spellEnd"/>
      <w:r w:rsidRPr="00F66972">
        <w:rPr>
          <w:rFonts w:ascii="Arial" w:hAnsi="Arial" w:cs="Arial"/>
          <w:b/>
          <w:sz w:val="22"/>
          <w:szCs w:val="22"/>
        </w:rPr>
        <w:t xml:space="preserve"> grille</w:t>
      </w:r>
    </w:p>
    <w:p w14:paraId="5C0C3281" w14:textId="77777777" w:rsidR="00D35C01" w:rsidRPr="00F66972" w:rsidRDefault="00D35C01" w:rsidP="005D5E65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2"/>
          <w:szCs w:val="22"/>
        </w:rPr>
      </w:pPr>
    </w:p>
    <w:p w14:paraId="5AFA6F08" w14:textId="77777777" w:rsidR="00D35C01" w:rsidRDefault="00D35C01" w:rsidP="005D5E65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Cs w:val="22"/>
          <w:lang w:eastAsia="en-US"/>
        </w:rPr>
      </w:pPr>
      <w:r w:rsidRPr="00F66972">
        <w:rPr>
          <w:rFonts w:ascii="Arial" w:eastAsiaTheme="minorHAnsi" w:hAnsi="Arial" w:cs="Arial"/>
          <w:szCs w:val="22"/>
          <w:lang w:eastAsia="en-US"/>
        </w:rPr>
        <w:t>Caryotype</w:t>
      </w:r>
      <w:r>
        <w:rPr>
          <w:rFonts w:ascii="Arial" w:eastAsiaTheme="minorHAnsi" w:hAnsi="Arial" w:cs="Arial"/>
          <w:szCs w:val="22"/>
          <w:lang w:eastAsia="en-US"/>
        </w:rPr>
        <w:t xml:space="preserve"> et FISH </w:t>
      </w:r>
    </w:p>
    <w:p w14:paraId="54825C86" w14:textId="77777777" w:rsidR="00BC1F42" w:rsidRPr="00F66972" w:rsidRDefault="00BC1F42" w:rsidP="005D5E65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Cs w:val="22"/>
          <w:lang w:eastAsia="en-US"/>
        </w:rPr>
      </w:pPr>
    </w:p>
    <w:p w14:paraId="2824599F" w14:textId="77777777" w:rsidR="00BC1F42" w:rsidRPr="00B47F00" w:rsidRDefault="00BC1F42" w:rsidP="005D5E65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Cs w:val="22"/>
          <w:lang w:eastAsia="en-US"/>
        </w:rPr>
      </w:pPr>
      <w:proofErr w:type="gramStart"/>
      <w:r w:rsidRPr="00B47F00">
        <w:rPr>
          <w:rFonts w:asciiTheme="minorHAnsi" w:eastAsiaTheme="minorHAnsi" w:hAnsiTheme="minorHAnsi" w:cstheme="minorHAnsi"/>
          <w:szCs w:val="22"/>
          <w:lang w:eastAsia="en-US"/>
        </w:rPr>
        <w:t>46,XX</w:t>
      </w:r>
      <w:proofErr w:type="gramEnd"/>
      <w:r w:rsidRPr="00B47F00">
        <w:rPr>
          <w:rFonts w:asciiTheme="minorHAnsi" w:eastAsiaTheme="minorHAnsi" w:hAnsiTheme="minorHAnsi" w:cstheme="minorHAnsi"/>
          <w:szCs w:val="22"/>
          <w:lang w:eastAsia="en-US"/>
        </w:rPr>
        <w:t>,ins(</w:t>
      </w:r>
      <w:proofErr w:type="gramStart"/>
      <w:r w:rsidRPr="00B47F00">
        <w:rPr>
          <w:rFonts w:asciiTheme="minorHAnsi" w:eastAsiaTheme="minorHAnsi" w:hAnsiTheme="minorHAnsi" w:cstheme="minorHAnsi"/>
          <w:szCs w:val="22"/>
          <w:lang w:eastAsia="en-US"/>
        </w:rPr>
        <w:t>4;3)(</w:t>
      </w:r>
      <w:proofErr w:type="gramEnd"/>
      <w:r w:rsidRPr="00B47F00">
        <w:rPr>
          <w:rFonts w:asciiTheme="minorHAnsi" w:eastAsiaTheme="minorHAnsi" w:hAnsiTheme="minorHAnsi" w:cstheme="minorHAnsi"/>
          <w:szCs w:val="22"/>
          <w:lang w:eastAsia="en-US"/>
        </w:rPr>
        <w:t>p15.</w:t>
      </w:r>
      <w:proofErr w:type="gramStart"/>
      <w:r w:rsidRPr="00B47F00">
        <w:rPr>
          <w:rFonts w:asciiTheme="minorHAnsi" w:eastAsiaTheme="minorHAnsi" w:hAnsiTheme="minorHAnsi" w:cstheme="minorHAnsi"/>
          <w:szCs w:val="22"/>
          <w:lang w:eastAsia="en-US"/>
        </w:rPr>
        <w:t>2;q</w:t>
      </w:r>
      <w:proofErr w:type="gramEnd"/>
      <w:r w:rsidRPr="00B47F00">
        <w:rPr>
          <w:rFonts w:asciiTheme="minorHAnsi" w:eastAsiaTheme="minorHAnsi" w:hAnsiTheme="minorHAnsi" w:cstheme="minorHAnsi"/>
          <w:szCs w:val="22"/>
          <w:lang w:eastAsia="en-US"/>
        </w:rPr>
        <w:t>13.3q23</w:t>
      </w:r>
      <w:proofErr w:type="gramStart"/>
      <w:r w:rsidRPr="00B47F00">
        <w:rPr>
          <w:rFonts w:asciiTheme="minorHAnsi" w:eastAsiaTheme="minorHAnsi" w:hAnsiTheme="minorHAnsi" w:cstheme="minorHAnsi"/>
          <w:szCs w:val="22"/>
          <w:lang w:eastAsia="en-US"/>
        </w:rPr>
        <w:t>).</w:t>
      </w:r>
      <w:proofErr w:type="spellStart"/>
      <w:r w:rsidRPr="00B47F00">
        <w:rPr>
          <w:rFonts w:asciiTheme="minorHAnsi" w:eastAsiaTheme="minorHAnsi" w:hAnsiTheme="minorHAnsi" w:cstheme="minorHAnsi"/>
          <w:szCs w:val="22"/>
          <w:lang w:eastAsia="en-US"/>
        </w:rPr>
        <w:t>ish</w:t>
      </w:r>
      <w:proofErr w:type="spellEnd"/>
      <w:proofErr w:type="gramEnd"/>
      <w:r w:rsidRPr="00B47F00">
        <w:rPr>
          <w:rFonts w:asciiTheme="minorHAnsi" w:eastAsiaTheme="minorHAnsi" w:hAnsiTheme="minorHAnsi" w:cstheme="minorHAnsi"/>
          <w:szCs w:val="22"/>
          <w:lang w:eastAsia="en-US"/>
        </w:rPr>
        <w:t xml:space="preserve"> ins(</w:t>
      </w:r>
      <w:proofErr w:type="gramStart"/>
      <w:r w:rsidRPr="00B47F00">
        <w:rPr>
          <w:rFonts w:asciiTheme="minorHAnsi" w:eastAsiaTheme="minorHAnsi" w:hAnsiTheme="minorHAnsi" w:cstheme="minorHAnsi"/>
          <w:szCs w:val="22"/>
          <w:lang w:eastAsia="en-US"/>
        </w:rPr>
        <w:t>4;3)(</w:t>
      </w:r>
      <w:proofErr w:type="gramEnd"/>
      <w:r w:rsidRPr="00B47F00">
        <w:rPr>
          <w:rFonts w:asciiTheme="minorHAnsi" w:eastAsiaTheme="minorHAnsi" w:hAnsiTheme="minorHAnsi" w:cstheme="minorHAnsi"/>
          <w:szCs w:val="22"/>
          <w:lang w:eastAsia="en-US"/>
        </w:rPr>
        <w:t>wcp4</w:t>
      </w:r>
      <w:proofErr w:type="gramStart"/>
      <w:r w:rsidRPr="00B47F00">
        <w:rPr>
          <w:rFonts w:asciiTheme="minorHAnsi" w:eastAsiaTheme="minorHAnsi" w:hAnsiTheme="minorHAnsi" w:cstheme="minorHAnsi"/>
          <w:szCs w:val="22"/>
          <w:lang w:eastAsia="en-US"/>
        </w:rPr>
        <w:t>+,wcp</w:t>
      </w:r>
      <w:proofErr w:type="gramEnd"/>
      <w:r w:rsidRPr="00B47F00">
        <w:rPr>
          <w:rFonts w:asciiTheme="minorHAnsi" w:eastAsiaTheme="minorHAnsi" w:hAnsiTheme="minorHAnsi" w:cstheme="minorHAnsi"/>
          <w:szCs w:val="22"/>
          <w:lang w:eastAsia="en-US"/>
        </w:rPr>
        <w:t>3</w:t>
      </w:r>
      <w:proofErr w:type="gramStart"/>
      <w:r w:rsidRPr="00B47F00">
        <w:rPr>
          <w:rFonts w:asciiTheme="minorHAnsi" w:eastAsiaTheme="minorHAnsi" w:hAnsiTheme="minorHAnsi" w:cstheme="minorHAnsi"/>
          <w:szCs w:val="22"/>
          <w:lang w:eastAsia="en-US"/>
        </w:rPr>
        <w:t>+,wcp</w:t>
      </w:r>
      <w:proofErr w:type="gramEnd"/>
      <w:r w:rsidRPr="00B47F00">
        <w:rPr>
          <w:rFonts w:asciiTheme="minorHAnsi" w:eastAsiaTheme="minorHAnsi" w:hAnsiTheme="minorHAnsi" w:cstheme="minorHAnsi"/>
          <w:szCs w:val="22"/>
          <w:lang w:eastAsia="en-US"/>
        </w:rPr>
        <w:t>4</w:t>
      </w:r>
      <w:proofErr w:type="gramStart"/>
      <w:r w:rsidRPr="00B47F00">
        <w:rPr>
          <w:rFonts w:asciiTheme="minorHAnsi" w:eastAsiaTheme="minorHAnsi" w:hAnsiTheme="minorHAnsi" w:cstheme="minorHAnsi"/>
          <w:szCs w:val="22"/>
          <w:lang w:eastAsia="en-US"/>
        </w:rPr>
        <w:t>+;wcp</w:t>
      </w:r>
      <w:proofErr w:type="gramEnd"/>
      <w:r w:rsidRPr="00B47F00">
        <w:rPr>
          <w:rFonts w:asciiTheme="minorHAnsi" w:eastAsiaTheme="minorHAnsi" w:hAnsiTheme="minorHAnsi" w:cstheme="minorHAnsi"/>
          <w:szCs w:val="22"/>
          <w:lang w:eastAsia="en-US"/>
        </w:rPr>
        <w:t>3+) (</w:t>
      </w:r>
      <w:proofErr w:type="spellStart"/>
      <w:r w:rsidRPr="00B47F00">
        <w:rPr>
          <w:rFonts w:asciiTheme="minorHAnsi" w:eastAsiaTheme="minorHAnsi" w:hAnsiTheme="minorHAnsi" w:cstheme="minorHAnsi"/>
          <w:szCs w:val="22"/>
          <w:lang w:eastAsia="en-US"/>
        </w:rPr>
        <w:t>cf</w:t>
      </w:r>
      <w:proofErr w:type="spellEnd"/>
      <w:r w:rsidRPr="00B47F00">
        <w:rPr>
          <w:rFonts w:asciiTheme="minorHAnsi" w:eastAsiaTheme="minorHAnsi" w:hAnsiTheme="minorHAnsi" w:cstheme="minorHAnsi"/>
          <w:szCs w:val="22"/>
          <w:lang w:eastAsia="en-US"/>
        </w:rPr>
        <w:t xml:space="preserve"> p101, ex xvi)</w:t>
      </w:r>
    </w:p>
    <w:p w14:paraId="158EF38B" w14:textId="77777777" w:rsidR="001009FC" w:rsidRPr="00FC5A02" w:rsidRDefault="001009FC" w:rsidP="005D5E65">
      <w:pPr>
        <w:ind w:left="708"/>
        <w:jc w:val="both"/>
        <w:rPr>
          <w:rFonts w:ascii="Arial" w:hAnsi="Arial" w:cs="Arial"/>
          <w:b/>
          <w:color w:val="0000CC"/>
          <w:szCs w:val="22"/>
          <w:u w:val="single"/>
        </w:rPr>
      </w:pPr>
    </w:p>
    <w:p w14:paraId="2821D99D" w14:textId="77777777" w:rsidR="001009FC" w:rsidRPr="007D0831" w:rsidRDefault="001009FC" w:rsidP="005D5E65">
      <w:pPr>
        <w:pStyle w:val="NormalWeb"/>
        <w:numPr>
          <w:ilvl w:val="0"/>
          <w:numId w:val="7"/>
        </w:numPr>
        <w:spacing w:before="0" w:beforeAutospacing="0" w:after="0" w:afterAutospacing="0"/>
        <w:jc w:val="both"/>
        <w:rPr>
          <w:rFonts w:ascii="Arial" w:hAnsi="Arial" w:cs="Arial"/>
          <w:b/>
        </w:rPr>
      </w:pPr>
      <w:r w:rsidRPr="007D0831">
        <w:rPr>
          <w:rFonts w:ascii="Arial" w:hAnsi="Arial" w:cs="Arial"/>
          <w:b/>
        </w:rPr>
        <w:t xml:space="preserve">Résultat : </w:t>
      </w:r>
    </w:p>
    <w:p w14:paraId="35A625C4" w14:textId="77777777" w:rsidR="001009FC" w:rsidRPr="007D0831" w:rsidRDefault="001009FC" w:rsidP="005D5E65">
      <w:pPr>
        <w:autoSpaceDE w:val="0"/>
        <w:autoSpaceDN w:val="0"/>
        <w:adjustRightInd w:val="0"/>
        <w:jc w:val="both"/>
        <w:rPr>
          <w:rFonts w:ascii="Calibri" w:eastAsiaTheme="minorHAnsi" w:hAnsi="Calibri" w:cs="Calibri"/>
          <w:color w:val="0070C0"/>
          <w:szCs w:val="22"/>
          <w:lang w:eastAsia="en-US"/>
        </w:rPr>
      </w:pPr>
    </w:p>
    <w:p w14:paraId="42039FDA" w14:textId="77777777" w:rsidR="001009FC" w:rsidRPr="007D0831" w:rsidRDefault="001009FC" w:rsidP="005D5E65">
      <w:pPr>
        <w:pStyle w:val="NormalWeb"/>
        <w:numPr>
          <w:ilvl w:val="0"/>
          <w:numId w:val="7"/>
        </w:numPr>
        <w:spacing w:before="0" w:beforeAutospacing="0" w:after="0" w:afterAutospacing="0"/>
        <w:jc w:val="both"/>
        <w:rPr>
          <w:rFonts w:ascii="Arial" w:hAnsi="Arial" w:cs="Arial"/>
          <w:b/>
        </w:rPr>
      </w:pPr>
      <w:r w:rsidRPr="007D0831">
        <w:rPr>
          <w:rFonts w:ascii="Arial" w:hAnsi="Arial" w:cs="Arial"/>
          <w:b/>
        </w:rPr>
        <w:t>Exemple de résultat</w:t>
      </w:r>
    </w:p>
    <w:p w14:paraId="20184B42" w14:textId="77777777" w:rsidR="001009FC" w:rsidRPr="00317FF1" w:rsidRDefault="001009FC" w:rsidP="005D5E65">
      <w:pPr>
        <w:pStyle w:val="NormalWeb"/>
        <w:spacing w:before="0" w:beforeAutospacing="0" w:after="0" w:afterAutospacing="0"/>
        <w:ind w:left="720"/>
        <w:jc w:val="both"/>
        <w:rPr>
          <w:rFonts w:ascii="Arial" w:hAnsi="Arial" w:cs="Arial"/>
          <w:b/>
          <w:highlight w:val="yellow"/>
        </w:rPr>
      </w:pPr>
    </w:p>
    <w:p w14:paraId="5F0BED61" w14:textId="77777777" w:rsidR="00BC1F42" w:rsidRPr="00E469D1" w:rsidRDefault="001009FC" w:rsidP="005D5E65">
      <w:pPr>
        <w:pStyle w:val="NormalWeb"/>
        <w:spacing w:before="0" w:beforeAutospacing="0" w:after="0" w:afterAutospacing="0"/>
        <w:ind w:left="720"/>
        <w:jc w:val="both"/>
        <w:rPr>
          <w:rFonts w:ascii="Arial Narrow" w:hAnsi="Arial Narrow" w:cs="Arial"/>
          <w:color w:val="0070C0"/>
          <w:sz w:val="22"/>
        </w:rPr>
      </w:pPr>
      <w:r w:rsidRPr="007D0831">
        <w:rPr>
          <w:rFonts w:ascii="Arial Narrow" w:hAnsi="Arial Narrow" w:cs="Arial"/>
          <w:color w:val="0070C0"/>
        </w:rPr>
        <w:t xml:space="preserve">Données administratives du </w:t>
      </w:r>
      <w:proofErr w:type="gramStart"/>
      <w:r w:rsidRPr="007D0831">
        <w:rPr>
          <w:rFonts w:ascii="Arial Narrow" w:hAnsi="Arial Narrow" w:cs="Arial"/>
          <w:color w:val="0070C0"/>
        </w:rPr>
        <w:t>patient  Nom</w:t>
      </w:r>
      <w:proofErr w:type="gramEnd"/>
      <w:r w:rsidRPr="007D0831">
        <w:rPr>
          <w:rFonts w:ascii="Arial Narrow" w:hAnsi="Arial Narrow" w:cs="Arial"/>
          <w:color w:val="0070C0"/>
        </w:rPr>
        <w:t xml:space="preserve"> : </w:t>
      </w:r>
      <w:r w:rsidR="00BC1F42" w:rsidRPr="00E469D1">
        <w:rPr>
          <w:rFonts w:ascii="Arial Narrow" w:hAnsi="Arial Narrow" w:cs="Arial"/>
          <w:color w:val="0070C0"/>
          <w:sz w:val="22"/>
          <w:szCs w:val="22"/>
        </w:rPr>
        <w:t>Mme COU</w:t>
      </w:r>
      <w:r w:rsidRPr="00E469D1">
        <w:rPr>
          <w:rFonts w:ascii="Arial Narrow" w:hAnsi="Arial Narrow" w:cs="Arial"/>
          <w:color w:val="0070C0"/>
          <w:sz w:val="22"/>
          <w:szCs w:val="22"/>
        </w:rPr>
        <w:t xml:space="preserve"> Prénom </w:t>
      </w:r>
      <w:r w:rsidR="00BC1F42" w:rsidRPr="00E469D1">
        <w:rPr>
          <w:rFonts w:ascii="Arial Narrow" w:hAnsi="Arial Narrow" w:cs="Arial"/>
          <w:color w:val="0070C0"/>
          <w:sz w:val="22"/>
          <w:szCs w:val="22"/>
        </w:rPr>
        <w:t>St</w:t>
      </w:r>
      <w:r w:rsidRPr="00E469D1">
        <w:rPr>
          <w:rFonts w:ascii="Arial Narrow" w:hAnsi="Arial Narrow" w:cs="Arial"/>
          <w:color w:val="0070C0"/>
          <w:sz w:val="22"/>
          <w:szCs w:val="22"/>
        </w:rPr>
        <w:t>, DN :</w:t>
      </w:r>
      <w:r w:rsidR="00BC1F42" w:rsidRPr="00E469D1">
        <w:rPr>
          <w:rFonts w:ascii="Arial Narrow" w:hAnsi="Arial Narrow" w:cs="Arial"/>
          <w:color w:val="0070C0"/>
          <w:sz w:val="22"/>
          <w:szCs w:val="22"/>
        </w:rPr>
        <w:t>28/04/1998</w:t>
      </w:r>
    </w:p>
    <w:p w14:paraId="679E8A3D" w14:textId="77777777" w:rsidR="001009FC" w:rsidRPr="007D0831" w:rsidRDefault="00BC1F42" w:rsidP="005D5E65">
      <w:pPr>
        <w:pStyle w:val="NormalWeb"/>
        <w:spacing w:before="0" w:beforeAutospacing="0" w:after="0" w:afterAutospacing="0"/>
        <w:ind w:firstLine="708"/>
        <w:jc w:val="both"/>
        <w:rPr>
          <w:rFonts w:ascii="Arial Narrow" w:hAnsi="Arial Narrow" w:cs="Arial"/>
          <w:color w:val="0070C0"/>
        </w:rPr>
      </w:pPr>
      <w:r w:rsidRPr="007D0831">
        <w:rPr>
          <w:rFonts w:ascii="Arial Narrow" w:hAnsi="Arial Narrow" w:cs="Arial"/>
          <w:color w:val="0070C0"/>
        </w:rPr>
        <w:t xml:space="preserve"> </w:t>
      </w:r>
      <w:r w:rsidR="001009FC" w:rsidRPr="007D0831">
        <w:rPr>
          <w:rFonts w:ascii="Arial Narrow" w:hAnsi="Arial Narrow" w:cs="Arial"/>
          <w:color w:val="0070C0"/>
        </w:rPr>
        <w:t>Médecin prescripteur : Dr EEQ</w:t>
      </w:r>
    </w:p>
    <w:p w14:paraId="482A247F" w14:textId="77777777" w:rsidR="001009FC" w:rsidRPr="007D0831" w:rsidRDefault="001009FC" w:rsidP="005D5E65">
      <w:pPr>
        <w:pStyle w:val="NormalWeb"/>
        <w:spacing w:before="0" w:beforeAutospacing="0" w:after="0" w:afterAutospacing="0"/>
        <w:ind w:left="720"/>
        <w:jc w:val="both"/>
        <w:rPr>
          <w:rFonts w:ascii="Arial Narrow" w:hAnsi="Arial Narrow" w:cs="Arial"/>
          <w:color w:val="0070C0"/>
        </w:rPr>
      </w:pPr>
      <w:r w:rsidRPr="007D0831">
        <w:rPr>
          <w:rFonts w:ascii="Arial Narrow" w:hAnsi="Arial Narrow" w:cs="Arial"/>
          <w:color w:val="0070C0"/>
        </w:rPr>
        <w:t xml:space="preserve">Prélèvement du </w:t>
      </w:r>
      <w:r w:rsidR="00287ECF" w:rsidRPr="007D0831">
        <w:rPr>
          <w:rFonts w:ascii="Arial Narrow" w:hAnsi="Arial Narrow" w:cs="Arial"/>
          <w:color w:val="0070C0"/>
        </w:rPr>
        <w:t xml:space="preserve">(à préciser) </w:t>
      </w:r>
      <w:r w:rsidR="00576C80" w:rsidRPr="007D0831">
        <w:rPr>
          <w:rFonts w:ascii="Arial Narrow" w:hAnsi="Arial Narrow" w:cs="Arial"/>
          <w:color w:val="0070C0"/>
        </w:rPr>
        <w:t>à 10h30</w:t>
      </w:r>
    </w:p>
    <w:p w14:paraId="13C6E9EA" w14:textId="77777777" w:rsidR="001009FC" w:rsidRPr="007D0831" w:rsidRDefault="001009FC" w:rsidP="005D5E65">
      <w:pPr>
        <w:pStyle w:val="NormalWeb"/>
        <w:spacing w:before="0" w:beforeAutospacing="0" w:after="0" w:afterAutospacing="0"/>
        <w:ind w:left="720"/>
        <w:jc w:val="both"/>
        <w:rPr>
          <w:rFonts w:ascii="Arial Narrow" w:hAnsi="Arial Narrow" w:cs="Arial"/>
          <w:color w:val="0070C0"/>
        </w:rPr>
      </w:pPr>
      <w:r w:rsidRPr="007D0831">
        <w:rPr>
          <w:rFonts w:ascii="Arial Narrow" w:hAnsi="Arial Narrow" w:cs="Arial"/>
          <w:color w:val="0070C0"/>
        </w:rPr>
        <w:t xml:space="preserve">Date de réception : </w:t>
      </w:r>
      <w:r w:rsidR="00287ECF" w:rsidRPr="007D0831">
        <w:rPr>
          <w:rFonts w:ascii="Arial Narrow" w:hAnsi="Arial Narrow" w:cs="Arial"/>
          <w:color w:val="0070C0"/>
        </w:rPr>
        <w:t>(à préciser)</w:t>
      </w:r>
    </w:p>
    <w:p w14:paraId="51087E50" w14:textId="77777777" w:rsidR="001009FC" w:rsidRPr="007D0831" w:rsidRDefault="001009FC" w:rsidP="005D5E65">
      <w:pPr>
        <w:pStyle w:val="NormalWeb"/>
        <w:spacing w:before="0" w:beforeAutospacing="0" w:after="0" w:afterAutospacing="0"/>
        <w:ind w:left="720"/>
        <w:jc w:val="both"/>
        <w:rPr>
          <w:rFonts w:ascii="Arial Narrow" w:hAnsi="Arial Narrow" w:cs="Arial"/>
          <w:color w:val="0070C0"/>
        </w:rPr>
      </w:pPr>
      <w:r w:rsidRPr="007D0831">
        <w:rPr>
          <w:rFonts w:ascii="Arial Narrow" w:hAnsi="Arial Narrow" w:cs="Arial"/>
          <w:color w:val="0070C0"/>
        </w:rPr>
        <w:t xml:space="preserve">Indication : </w:t>
      </w:r>
      <w:r w:rsidR="00BC1F42" w:rsidRPr="00E469D1">
        <w:rPr>
          <w:rFonts w:ascii="Arial Narrow" w:hAnsi="Arial Narrow" w:cs="Arial"/>
          <w:color w:val="0070C0"/>
          <w:sz w:val="22"/>
        </w:rPr>
        <w:t xml:space="preserve">contexte </w:t>
      </w:r>
      <w:r w:rsidR="00BC1F42" w:rsidRPr="00E469D1">
        <w:rPr>
          <w:rFonts w:ascii="Arial" w:hAnsi="Arial" w:cs="Arial"/>
          <w:color w:val="0070C0"/>
          <w:sz w:val="22"/>
          <w:szCs w:val="22"/>
        </w:rPr>
        <w:t>mort fœtale in utéro à 33SA non explorée</w:t>
      </w:r>
    </w:p>
    <w:p w14:paraId="4DE2A7C4" w14:textId="77777777" w:rsidR="001009FC" w:rsidRPr="007D0831" w:rsidRDefault="001009FC" w:rsidP="005D5E65">
      <w:pPr>
        <w:pStyle w:val="NormalWeb"/>
        <w:spacing w:before="0" w:beforeAutospacing="0" w:after="0" w:afterAutospacing="0"/>
        <w:ind w:firstLine="708"/>
        <w:jc w:val="both"/>
        <w:rPr>
          <w:rFonts w:ascii="Arial Narrow" w:hAnsi="Arial Narrow" w:cs="Arial"/>
          <w:color w:val="0070C0"/>
        </w:rPr>
      </w:pPr>
      <w:r w:rsidRPr="007D0831">
        <w:rPr>
          <w:rFonts w:ascii="Arial Narrow" w:hAnsi="Arial Narrow" w:cs="Arial"/>
          <w:color w:val="0070C0"/>
        </w:rPr>
        <w:t>Tissu : sang</w:t>
      </w:r>
    </w:p>
    <w:p w14:paraId="0B4AE8D7" w14:textId="77777777" w:rsidR="001009FC" w:rsidRPr="007D0831" w:rsidRDefault="001009FC" w:rsidP="005D5E65">
      <w:pPr>
        <w:pStyle w:val="NormalWeb"/>
        <w:spacing w:before="0" w:beforeAutospacing="0" w:after="0" w:afterAutospacing="0"/>
        <w:ind w:firstLine="708"/>
        <w:jc w:val="both"/>
        <w:rPr>
          <w:rFonts w:ascii="Arial Narrow" w:hAnsi="Arial Narrow" w:cs="Arial"/>
          <w:color w:val="0070C0"/>
        </w:rPr>
      </w:pPr>
      <w:r w:rsidRPr="007D0831">
        <w:rPr>
          <w:rFonts w:ascii="Arial Narrow" w:hAnsi="Arial Narrow" w:cs="Arial"/>
          <w:color w:val="0070C0"/>
        </w:rPr>
        <w:t xml:space="preserve">Type </w:t>
      </w:r>
      <w:proofErr w:type="gramStart"/>
      <w:r w:rsidRPr="007D0831">
        <w:rPr>
          <w:rFonts w:ascii="Arial Narrow" w:hAnsi="Arial Narrow" w:cs="Arial"/>
          <w:color w:val="0070C0"/>
        </w:rPr>
        <w:t>de  Culture</w:t>
      </w:r>
      <w:proofErr w:type="gramEnd"/>
      <w:r w:rsidRPr="007D0831">
        <w:rPr>
          <w:rFonts w:ascii="Arial Narrow" w:hAnsi="Arial Narrow" w:cs="Arial"/>
          <w:color w:val="0070C0"/>
        </w:rPr>
        <w:t> : culture de lymphocytes</w:t>
      </w:r>
    </w:p>
    <w:p w14:paraId="53D34364" w14:textId="77777777" w:rsidR="001009FC" w:rsidRPr="007D0831" w:rsidRDefault="001009FC" w:rsidP="005D5E65">
      <w:pPr>
        <w:pStyle w:val="NormalWeb"/>
        <w:spacing w:before="0" w:beforeAutospacing="0" w:after="0" w:afterAutospacing="0"/>
        <w:ind w:firstLine="708"/>
        <w:jc w:val="both"/>
        <w:rPr>
          <w:rFonts w:ascii="Arial Narrow" w:hAnsi="Arial Narrow" w:cs="Arial"/>
          <w:color w:val="0070C0"/>
        </w:rPr>
      </w:pPr>
    </w:p>
    <w:p w14:paraId="6ACD3183" w14:textId="77777777" w:rsidR="001009FC" w:rsidRPr="007D0831" w:rsidRDefault="001009FC" w:rsidP="005D5E65">
      <w:pPr>
        <w:pStyle w:val="NormalWeb"/>
        <w:numPr>
          <w:ilvl w:val="0"/>
          <w:numId w:val="2"/>
        </w:numPr>
        <w:spacing w:before="0" w:beforeAutospacing="0" w:after="0" w:afterAutospacing="0"/>
        <w:jc w:val="both"/>
        <w:rPr>
          <w:rFonts w:ascii="Arial Narrow" w:hAnsi="Arial Narrow" w:cs="Arial"/>
          <w:color w:val="0070C0"/>
        </w:rPr>
      </w:pPr>
      <w:r w:rsidRPr="007D0831">
        <w:rPr>
          <w:rFonts w:ascii="Arial Narrow" w:hAnsi="Arial Narrow" w:cs="Arial"/>
          <w:color w:val="0070C0"/>
        </w:rPr>
        <w:t>Analyse après culture</w:t>
      </w:r>
    </w:p>
    <w:p w14:paraId="5CF154CA" w14:textId="77777777" w:rsidR="001009FC" w:rsidRPr="007D0831" w:rsidRDefault="001009FC" w:rsidP="005D5E65">
      <w:pPr>
        <w:pStyle w:val="NormalWeb"/>
        <w:spacing w:before="0" w:beforeAutospacing="0" w:after="0" w:afterAutospacing="0"/>
        <w:ind w:left="720"/>
        <w:jc w:val="both"/>
        <w:rPr>
          <w:rFonts w:ascii="Arial Narrow" w:hAnsi="Arial Narrow" w:cs="Arial"/>
          <w:color w:val="0070C0"/>
        </w:rPr>
      </w:pPr>
      <w:r w:rsidRPr="007D0831">
        <w:rPr>
          <w:rFonts w:ascii="Arial Narrow" w:hAnsi="Arial Narrow" w:cs="Arial"/>
          <w:color w:val="0070C0"/>
        </w:rPr>
        <w:t>Bandes : RHG</w:t>
      </w:r>
      <w:r w:rsidR="00287ECF" w:rsidRPr="007D0831">
        <w:rPr>
          <w:rFonts w:ascii="Arial Narrow" w:hAnsi="Arial Narrow" w:cs="Arial"/>
          <w:color w:val="0070C0"/>
        </w:rPr>
        <w:t xml:space="preserve"> et </w:t>
      </w:r>
      <w:r w:rsidRPr="007D0831">
        <w:rPr>
          <w:rFonts w:ascii="Arial Narrow" w:hAnsi="Arial Narrow" w:cs="Arial"/>
          <w:color w:val="0070C0"/>
        </w:rPr>
        <w:t>GTG</w:t>
      </w:r>
    </w:p>
    <w:p w14:paraId="314EC04C" w14:textId="77777777" w:rsidR="001009FC" w:rsidRPr="007D0831" w:rsidRDefault="00287ECF" w:rsidP="005D5E65">
      <w:pPr>
        <w:pStyle w:val="NormalWeb"/>
        <w:spacing w:before="0" w:beforeAutospacing="0" w:after="0" w:afterAutospacing="0"/>
        <w:ind w:firstLine="708"/>
        <w:jc w:val="both"/>
        <w:rPr>
          <w:rFonts w:ascii="Arial Narrow" w:hAnsi="Arial Narrow" w:cs="Arial"/>
          <w:color w:val="0070C0"/>
        </w:rPr>
      </w:pPr>
      <w:r w:rsidRPr="007D0831">
        <w:rPr>
          <w:rFonts w:ascii="Arial Narrow" w:hAnsi="Arial Narrow" w:cs="Arial"/>
          <w:color w:val="0070C0"/>
        </w:rPr>
        <w:t xml:space="preserve">Résolution : </w:t>
      </w:r>
      <w:r w:rsidR="001009FC" w:rsidRPr="007D0831">
        <w:rPr>
          <w:rFonts w:ascii="Arial Narrow" w:hAnsi="Arial Narrow" w:cs="Arial"/>
          <w:color w:val="0070C0"/>
        </w:rPr>
        <w:t>550</w:t>
      </w:r>
    </w:p>
    <w:p w14:paraId="3533E134" w14:textId="77777777" w:rsidR="001009FC" w:rsidRPr="007D0831" w:rsidRDefault="001009FC" w:rsidP="005D5E65">
      <w:pPr>
        <w:pStyle w:val="NormalWeb"/>
        <w:spacing w:before="0" w:beforeAutospacing="0" w:after="0" w:afterAutospacing="0"/>
        <w:ind w:left="720"/>
        <w:jc w:val="both"/>
        <w:rPr>
          <w:rFonts w:ascii="Arial Narrow" w:hAnsi="Arial Narrow" w:cs="Arial"/>
          <w:color w:val="0070C0"/>
        </w:rPr>
      </w:pPr>
      <w:r w:rsidRPr="007D0831">
        <w:rPr>
          <w:rFonts w:ascii="Arial Narrow" w:hAnsi="Arial Narrow" w:cs="Arial"/>
          <w:color w:val="0070C0"/>
        </w:rPr>
        <w:t xml:space="preserve">Nombre de métaphases : </w:t>
      </w:r>
      <w:r w:rsidR="00E469D1">
        <w:rPr>
          <w:rFonts w:ascii="Arial Narrow" w:hAnsi="Arial Narrow" w:cs="Arial"/>
          <w:color w:val="0070C0"/>
        </w:rPr>
        <w:t>20</w:t>
      </w:r>
    </w:p>
    <w:p w14:paraId="22534735" w14:textId="77777777" w:rsidR="001009FC" w:rsidRPr="007D0831" w:rsidRDefault="001009FC" w:rsidP="005D5E65">
      <w:pPr>
        <w:pStyle w:val="NormalWeb"/>
        <w:spacing w:before="0" w:beforeAutospacing="0" w:after="0" w:afterAutospacing="0"/>
        <w:ind w:left="720"/>
        <w:jc w:val="both"/>
        <w:rPr>
          <w:rFonts w:ascii="Arial Narrow" w:hAnsi="Arial Narrow" w:cs="Arial"/>
          <w:color w:val="0070C0"/>
        </w:rPr>
      </w:pPr>
      <w:r w:rsidRPr="007D0831">
        <w:rPr>
          <w:rFonts w:ascii="Arial Narrow" w:hAnsi="Arial Narrow" w:cs="Arial"/>
          <w:color w:val="0070C0"/>
        </w:rPr>
        <w:t>Bandes GTG : 10</w:t>
      </w:r>
    </w:p>
    <w:p w14:paraId="6FDF8262" w14:textId="77777777" w:rsidR="001009FC" w:rsidRPr="007D0831" w:rsidRDefault="001009FC" w:rsidP="005D5E65">
      <w:pPr>
        <w:pStyle w:val="NormalWeb"/>
        <w:spacing w:before="0" w:beforeAutospacing="0" w:after="0" w:afterAutospacing="0"/>
        <w:ind w:left="720"/>
        <w:jc w:val="both"/>
        <w:rPr>
          <w:rFonts w:ascii="Arial Narrow" w:hAnsi="Arial Narrow" w:cs="Arial"/>
          <w:color w:val="0070C0"/>
        </w:rPr>
      </w:pPr>
      <w:r w:rsidRPr="007D0831">
        <w:rPr>
          <w:rFonts w:ascii="Arial Narrow" w:hAnsi="Arial Narrow" w:cs="Arial"/>
          <w:color w:val="0070C0"/>
        </w:rPr>
        <w:t>Bandes RHG : 10</w:t>
      </w:r>
    </w:p>
    <w:p w14:paraId="6C99EA67" w14:textId="77777777" w:rsidR="001009FC" w:rsidRPr="007D0831" w:rsidRDefault="001009FC" w:rsidP="005D5E65">
      <w:pPr>
        <w:pStyle w:val="NormalWeb"/>
        <w:spacing w:before="0" w:beforeAutospacing="0" w:after="0" w:afterAutospacing="0"/>
        <w:ind w:left="720"/>
        <w:jc w:val="both"/>
        <w:rPr>
          <w:rFonts w:ascii="Arial Narrow" w:hAnsi="Arial Narrow" w:cs="Arial"/>
          <w:color w:val="0070C0"/>
        </w:rPr>
      </w:pPr>
      <w:r w:rsidRPr="007D0831">
        <w:rPr>
          <w:rFonts w:ascii="Arial Narrow" w:hAnsi="Arial Narrow" w:cs="Arial"/>
          <w:color w:val="0070C0"/>
        </w:rPr>
        <w:t>Nombre de classements : 3</w:t>
      </w:r>
    </w:p>
    <w:p w14:paraId="67C2548C" w14:textId="77777777" w:rsidR="001009FC" w:rsidRPr="007D0831" w:rsidRDefault="001009FC" w:rsidP="005D5E65">
      <w:pPr>
        <w:pStyle w:val="NormalWeb"/>
        <w:spacing w:before="0" w:beforeAutospacing="0" w:after="0" w:afterAutospacing="0"/>
        <w:ind w:left="720"/>
        <w:jc w:val="both"/>
        <w:rPr>
          <w:rFonts w:ascii="Arial Narrow" w:hAnsi="Arial Narrow" w:cs="Arial"/>
          <w:color w:val="0070C0"/>
        </w:rPr>
      </w:pPr>
    </w:p>
    <w:p w14:paraId="253264B0" w14:textId="77777777" w:rsidR="001009FC" w:rsidRPr="007D0831" w:rsidRDefault="001009FC" w:rsidP="005D5E65">
      <w:pPr>
        <w:ind w:firstLine="708"/>
        <w:jc w:val="both"/>
        <w:rPr>
          <w:rFonts w:ascii="Arial Narrow" w:hAnsi="Arial Narrow" w:cs="Arial"/>
          <w:color w:val="0070C0"/>
          <w:sz w:val="24"/>
        </w:rPr>
      </w:pPr>
      <w:r w:rsidRPr="007D0831">
        <w:rPr>
          <w:rFonts w:ascii="Arial Narrow" w:hAnsi="Arial Narrow" w:cs="Arial"/>
          <w:color w:val="0070C0"/>
          <w:sz w:val="24"/>
        </w:rPr>
        <w:t>FISH : sondes</w:t>
      </w:r>
      <w:r w:rsidR="00576C80" w:rsidRPr="007D0831">
        <w:rPr>
          <w:rFonts w:ascii="Arial Narrow" w:hAnsi="Arial Narrow" w:cs="Arial"/>
          <w:color w:val="0070C0"/>
          <w:sz w:val="24"/>
        </w:rPr>
        <w:t> :</w:t>
      </w:r>
      <w:r w:rsidR="009D183A">
        <w:rPr>
          <w:rFonts w:ascii="Arial Narrow" w:hAnsi="Arial Narrow" w:cs="Arial"/>
          <w:color w:val="0070C0"/>
          <w:sz w:val="24"/>
        </w:rPr>
        <w:t xml:space="preserve"> </w:t>
      </w:r>
      <w:proofErr w:type="gramStart"/>
      <w:r w:rsidR="009D183A">
        <w:rPr>
          <w:rFonts w:ascii="Arial Narrow" w:hAnsi="Arial Narrow" w:cs="Arial"/>
          <w:color w:val="0070C0"/>
          <w:sz w:val="24"/>
        </w:rPr>
        <w:t xml:space="preserve">peinture </w:t>
      </w:r>
      <w:r w:rsidR="00576C80" w:rsidRPr="007D0831">
        <w:rPr>
          <w:rFonts w:ascii="Arial Narrow" w:hAnsi="Arial Narrow" w:cs="Arial"/>
          <w:color w:val="0070C0"/>
          <w:sz w:val="24"/>
        </w:rPr>
        <w:t xml:space="preserve"> localisation</w:t>
      </w:r>
      <w:proofErr w:type="gramEnd"/>
      <w:r w:rsidR="007D0831" w:rsidRPr="007D0831">
        <w:rPr>
          <w:rFonts w:ascii="Arial Narrow" w:hAnsi="Arial Narrow" w:cs="Arial"/>
          <w:color w:val="0070C0"/>
          <w:sz w:val="24"/>
        </w:rPr>
        <w:t> :</w:t>
      </w:r>
      <w:r w:rsidR="009D183A">
        <w:rPr>
          <w:rFonts w:ascii="Arial Narrow" w:hAnsi="Arial Narrow" w:cs="Arial"/>
          <w:color w:val="0070C0"/>
          <w:sz w:val="24"/>
        </w:rPr>
        <w:t xml:space="preserve"> la totalité du chromosome 4 (wcp4) et du chromosome 3 (wcp3)</w:t>
      </w:r>
      <w:r w:rsidR="00576C80" w:rsidRPr="007D0831">
        <w:rPr>
          <w:rFonts w:ascii="Arial Narrow" w:hAnsi="Arial Narrow" w:cs="Arial"/>
          <w:color w:val="0070C0"/>
          <w:sz w:val="24"/>
        </w:rPr>
        <w:t xml:space="preserve">, </w:t>
      </w:r>
      <w:proofErr w:type="spellStart"/>
      <w:r w:rsidR="00576C80" w:rsidRPr="007D0831">
        <w:rPr>
          <w:rFonts w:ascii="Arial Narrow" w:hAnsi="Arial Narrow" w:cs="Arial"/>
          <w:color w:val="0070C0"/>
          <w:sz w:val="24"/>
        </w:rPr>
        <w:t>founisseur</w:t>
      </w:r>
      <w:proofErr w:type="spellEnd"/>
      <w:r w:rsidR="007D0831" w:rsidRPr="007D0831">
        <w:rPr>
          <w:rFonts w:ascii="Arial Narrow" w:hAnsi="Arial Narrow" w:cs="Arial"/>
          <w:color w:val="0070C0"/>
          <w:sz w:val="24"/>
        </w:rPr>
        <w:t> : EEQ</w:t>
      </w:r>
    </w:p>
    <w:p w14:paraId="194D8802" w14:textId="77777777" w:rsidR="001009FC" w:rsidRPr="007D0831" w:rsidRDefault="001009FC" w:rsidP="005D5E65">
      <w:pPr>
        <w:jc w:val="both"/>
        <w:rPr>
          <w:rFonts w:ascii="Arial Narrow" w:hAnsi="Arial Narrow" w:cs="Arial"/>
          <w:color w:val="0070C0"/>
          <w:sz w:val="24"/>
        </w:rPr>
      </w:pPr>
    </w:p>
    <w:p w14:paraId="4E6786EC" w14:textId="77777777" w:rsidR="00E469D1" w:rsidRDefault="001009FC" w:rsidP="005D5E65">
      <w:pPr>
        <w:autoSpaceDE w:val="0"/>
        <w:autoSpaceDN w:val="0"/>
        <w:adjustRightInd w:val="0"/>
        <w:jc w:val="both"/>
        <w:rPr>
          <w:rFonts w:ascii="Arial Narrow" w:hAnsi="Arial Narrow" w:cs="Arial"/>
          <w:color w:val="0070C0"/>
        </w:rPr>
      </w:pPr>
      <w:proofErr w:type="gramStart"/>
      <w:r w:rsidRPr="007D0831">
        <w:rPr>
          <w:rFonts w:ascii="Arial Narrow" w:hAnsi="Arial Narrow" w:cs="Arial"/>
          <w:color w:val="0070C0"/>
        </w:rPr>
        <w:t>Formule  Chromosomique</w:t>
      </w:r>
      <w:proofErr w:type="gramEnd"/>
      <w:r w:rsidR="00846DDA">
        <w:rPr>
          <w:rFonts w:ascii="Arial Narrow" w:hAnsi="Arial Narrow" w:cs="Arial"/>
          <w:color w:val="0070C0"/>
        </w:rPr>
        <w:t xml:space="preserve"> ISCN 2024</w:t>
      </w:r>
      <w:r w:rsidRPr="007D0831">
        <w:rPr>
          <w:rFonts w:ascii="Arial Narrow" w:hAnsi="Arial Narrow" w:cs="Arial"/>
          <w:color w:val="0070C0"/>
        </w:rPr>
        <w:t xml:space="preserve"> : </w:t>
      </w:r>
    </w:p>
    <w:p w14:paraId="74AFEF89" w14:textId="77777777" w:rsidR="00BC1F42" w:rsidRPr="00E469D1" w:rsidRDefault="00BC1F42" w:rsidP="005D5E65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70C0"/>
          <w:szCs w:val="22"/>
          <w:lang w:eastAsia="en-US"/>
        </w:rPr>
      </w:pPr>
      <w:proofErr w:type="gramStart"/>
      <w:r w:rsidRPr="00E469D1">
        <w:rPr>
          <w:rFonts w:asciiTheme="minorHAnsi" w:eastAsiaTheme="minorHAnsi" w:hAnsiTheme="minorHAnsi" w:cstheme="minorHAnsi"/>
          <w:color w:val="0070C0"/>
          <w:szCs w:val="22"/>
          <w:lang w:eastAsia="en-US"/>
        </w:rPr>
        <w:t>46,XX</w:t>
      </w:r>
      <w:proofErr w:type="gramEnd"/>
      <w:r w:rsidRPr="00E469D1">
        <w:rPr>
          <w:rFonts w:asciiTheme="minorHAnsi" w:eastAsiaTheme="minorHAnsi" w:hAnsiTheme="minorHAnsi" w:cstheme="minorHAnsi"/>
          <w:color w:val="0070C0"/>
          <w:szCs w:val="22"/>
          <w:lang w:eastAsia="en-US"/>
        </w:rPr>
        <w:t>,ins(</w:t>
      </w:r>
      <w:proofErr w:type="gramStart"/>
      <w:r w:rsidRPr="00E469D1">
        <w:rPr>
          <w:rFonts w:asciiTheme="minorHAnsi" w:eastAsiaTheme="minorHAnsi" w:hAnsiTheme="minorHAnsi" w:cstheme="minorHAnsi"/>
          <w:color w:val="0070C0"/>
          <w:szCs w:val="22"/>
          <w:lang w:eastAsia="en-US"/>
        </w:rPr>
        <w:t>4;3)(</w:t>
      </w:r>
      <w:proofErr w:type="gramEnd"/>
      <w:r w:rsidRPr="00E469D1">
        <w:rPr>
          <w:rFonts w:asciiTheme="minorHAnsi" w:eastAsiaTheme="minorHAnsi" w:hAnsiTheme="minorHAnsi" w:cstheme="minorHAnsi"/>
          <w:color w:val="0070C0"/>
          <w:szCs w:val="22"/>
          <w:lang w:eastAsia="en-US"/>
        </w:rPr>
        <w:t>p15.</w:t>
      </w:r>
      <w:proofErr w:type="gramStart"/>
      <w:r w:rsidRPr="00E469D1">
        <w:rPr>
          <w:rFonts w:asciiTheme="minorHAnsi" w:eastAsiaTheme="minorHAnsi" w:hAnsiTheme="minorHAnsi" w:cstheme="minorHAnsi"/>
          <w:color w:val="0070C0"/>
          <w:szCs w:val="22"/>
          <w:lang w:eastAsia="en-US"/>
        </w:rPr>
        <w:t>2;q</w:t>
      </w:r>
      <w:proofErr w:type="gramEnd"/>
      <w:r w:rsidRPr="00E469D1">
        <w:rPr>
          <w:rFonts w:asciiTheme="minorHAnsi" w:eastAsiaTheme="minorHAnsi" w:hAnsiTheme="minorHAnsi" w:cstheme="minorHAnsi"/>
          <w:color w:val="0070C0"/>
          <w:szCs w:val="22"/>
          <w:lang w:eastAsia="en-US"/>
        </w:rPr>
        <w:t>13.3q23</w:t>
      </w:r>
      <w:proofErr w:type="gramStart"/>
      <w:r w:rsidRPr="00E469D1">
        <w:rPr>
          <w:rFonts w:asciiTheme="minorHAnsi" w:eastAsiaTheme="minorHAnsi" w:hAnsiTheme="minorHAnsi" w:cstheme="minorHAnsi"/>
          <w:color w:val="0070C0"/>
          <w:szCs w:val="22"/>
          <w:lang w:eastAsia="en-US"/>
        </w:rPr>
        <w:t>).</w:t>
      </w:r>
      <w:proofErr w:type="spellStart"/>
      <w:r w:rsidRPr="00E469D1">
        <w:rPr>
          <w:rFonts w:asciiTheme="minorHAnsi" w:eastAsiaTheme="minorHAnsi" w:hAnsiTheme="minorHAnsi" w:cstheme="minorHAnsi"/>
          <w:color w:val="0070C0"/>
          <w:szCs w:val="22"/>
          <w:lang w:eastAsia="en-US"/>
        </w:rPr>
        <w:t>ish</w:t>
      </w:r>
      <w:proofErr w:type="spellEnd"/>
      <w:proofErr w:type="gramEnd"/>
      <w:r w:rsidRPr="00E469D1">
        <w:rPr>
          <w:rFonts w:asciiTheme="minorHAnsi" w:eastAsiaTheme="minorHAnsi" w:hAnsiTheme="minorHAnsi" w:cstheme="minorHAnsi"/>
          <w:color w:val="0070C0"/>
          <w:szCs w:val="22"/>
          <w:lang w:eastAsia="en-US"/>
        </w:rPr>
        <w:t xml:space="preserve"> ins(</w:t>
      </w:r>
      <w:proofErr w:type="gramStart"/>
      <w:r w:rsidRPr="00E469D1">
        <w:rPr>
          <w:rFonts w:asciiTheme="minorHAnsi" w:eastAsiaTheme="minorHAnsi" w:hAnsiTheme="minorHAnsi" w:cstheme="minorHAnsi"/>
          <w:color w:val="0070C0"/>
          <w:szCs w:val="22"/>
          <w:lang w:eastAsia="en-US"/>
        </w:rPr>
        <w:t>4;3)(</w:t>
      </w:r>
      <w:proofErr w:type="gramEnd"/>
      <w:r w:rsidRPr="00E469D1">
        <w:rPr>
          <w:rFonts w:asciiTheme="minorHAnsi" w:eastAsiaTheme="minorHAnsi" w:hAnsiTheme="minorHAnsi" w:cstheme="minorHAnsi"/>
          <w:color w:val="0070C0"/>
          <w:szCs w:val="22"/>
          <w:lang w:eastAsia="en-US"/>
        </w:rPr>
        <w:t>wcp4</w:t>
      </w:r>
      <w:proofErr w:type="gramStart"/>
      <w:r w:rsidRPr="00E469D1">
        <w:rPr>
          <w:rFonts w:asciiTheme="minorHAnsi" w:eastAsiaTheme="minorHAnsi" w:hAnsiTheme="minorHAnsi" w:cstheme="minorHAnsi"/>
          <w:color w:val="0070C0"/>
          <w:szCs w:val="22"/>
          <w:lang w:eastAsia="en-US"/>
        </w:rPr>
        <w:t>+,wcp</w:t>
      </w:r>
      <w:proofErr w:type="gramEnd"/>
      <w:r w:rsidRPr="00E469D1">
        <w:rPr>
          <w:rFonts w:asciiTheme="minorHAnsi" w:eastAsiaTheme="minorHAnsi" w:hAnsiTheme="minorHAnsi" w:cstheme="minorHAnsi"/>
          <w:color w:val="0070C0"/>
          <w:szCs w:val="22"/>
          <w:lang w:eastAsia="en-US"/>
        </w:rPr>
        <w:t>3</w:t>
      </w:r>
      <w:proofErr w:type="gramStart"/>
      <w:r w:rsidRPr="00E469D1">
        <w:rPr>
          <w:rFonts w:asciiTheme="minorHAnsi" w:eastAsiaTheme="minorHAnsi" w:hAnsiTheme="minorHAnsi" w:cstheme="minorHAnsi"/>
          <w:color w:val="0070C0"/>
          <w:szCs w:val="22"/>
          <w:lang w:eastAsia="en-US"/>
        </w:rPr>
        <w:t>+,wcp</w:t>
      </w:r>
      <w:proofErr w:type="gramEnd"/>
      <w:r w:rsidRPr="00E469D1">
        <w:rPr>
          <w:rFonts w:asciiTheme="minorHAnsi" w:eastAsiaTheme="minorHAnsi" w:hAnsiTheme="minorHAnsi" w:cstheme="minorHAnsi"/>
          <w:color w:val="0070C0"/>
          <w:szCs w:val="22"/>
          <w:lang w:eastAsia="en-US"/>
        </w:rPr>
        <w:t>4</w:t>
      </w:r>
      <w:proofErr w:type="gramStart"/>
      <w:r w:rsidRPr="00E469D1">
        <w:rPr>
          <w:rFonts w:asciiTheme="minorHAnsi" w:eastAsiaTheme="minorHAnsi" w:hAnsiTheme="minorHAnsi" w:cstheme="minorHAnsi"/>
          <w:color w:val="0070C0"/>
          <w:szCs w:val="22"/>
          <w:lang w:eastAsia="en-US"/>
        </w:rPr>
        <w:t>+;wcp</w:t>
      </w:r>
      <w:proofErr w:type="gramEnd"/>
      <w:r w:rsidRPr="00E469D1">
        <w:rPr>
          <w:rFonts w:asciiTheme="minorHAnsi" w:eastAsiaTheme="minorHAnsi" w:hAnsiTheme="minorHAnsi" w:cstheme="minorHAnsi"/>
          <w:color w:val="0070C0"/>
          <w:szCs w:val="22"/>
          <w:lang w:eastAsia="en-US"/>
        </w:rPr>
        <w:t xml:space="preserve">3+) </w:t>
      </w:r>
    </w:p>
    <w:p w14:paraId="1C8558E0" w14:textId="77777777" w:rsidR="001009FC" w:rsidRPr="007D0831" w:rsidRDefault="001009FC" w:rsidP="005D5E65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70C0"/>
        </w:rPr>
      </w:pPr>
    </w:p>
    <w:p w14:paraId="42AF57D3" w14:textId="77777777" w:rsidR="001009FC" w:rsidRPr="007D0831" w:rsidRDefault="001009FC" w:rsidP="005D5E65">
      <w:pPr>
        <w:pStyle w:val="NormalWeb"/>
        <w:spacing w:before="0" w:beforeAutospacing="0" w:after="0" w:afterAutospacing="0"/>
        <w:ind w:left="720"/>
        <w:jc w:val="both"/>
        <w:rPr>
          <w:rFonts w:ascii="Arial Narrow" w:hAnsi="Arial Narrow" w:cs="Arial"/>
          <w:color w:val="0070C0"/>
        </w:rPr>
      </w:pPr>
      <w:r w:rsidRPr="007D0831">
        <w:rPr>
          <w:rFonts w:ascii="Arial Narrow" w:hAnsi="Arial Narrow" w:cs="Arial"/>
          <w:color w:val="0070C0"/>
        </w:rPr>
        <w:t>Commentaire et interprétation</w:t>
      </w:r>
    </w:p>
    <w:p w14:paraId="5BC91A4F" w14:textId="77777777" w:rsidR="00BC1F42" w:rsidRDefault="001009FC" w:rsidP="005D5E65">
      <w:pPr>
        <w:pStyle w:val="NormalWeb"/>
        <w:ind w:left="720"/>
        <w:jc w:val="both"/>
        <w:rPr>
          <w:rFonts w:ascii="Arial Narrow" w:hAnsi="Arial Narrow" w:cs="Arial"/>
          <w:color w:val="0070C0"/>
        </w:rPr>
      </w:pPr>
      <w:r w:rsidRPr="007D0831">
        <w:rPr>
          <w:rFonts w:ascii="Arial Narrow" w:hAnsi="Arial Narrow" w:cs="Arial"/>
          <w:color w:val="0070C0"/>
        </w:rPr>
        <w:t xml:space="preserve">Caryotype féminin présentant un </w:t>
      </w:r>
      <w:r w:rsidR="009D183A" w:rsidRPr="009D183A">
        <w:rPr>
          <w:rFonts w:ascii="Arial Narrow" w:hAnsi="Arial Narrow" w:cs="Arial"/>
          <w:color w:val="0070C0"/>
        </w:rPr>
        <w:t xml:space="preserve">remaniement chromosomique de structure homogène </w:t>
      </w:r>
      <w:proofErr w:type="spellStart"/>
      <w:r w:rsidR="009D183A" w:rsidRPr="009D183A">
        <w:rPr>
          <w:rFonts w:ascii="Arial Narrow" w:hAnsi="Arial Narrow" w:cs="Arial"/>
          <w:color w:val="0070C0"/>
        </w:rPr>
        <w:t>apparement</w:t>
      </w:r>
      <w:proofErr w:type="spellEnd"/>
      <w:r w:rsidR="009D183A" w:rsidRPr="009D183A">
        <w:rPr>
          <w:rFonts w:ascii="Arial Narrow" w:hAnsi="Arial Narrow" w:cs="Arial"/>
          <w:color w:val="0070C0"/>
        </w:rPr>
        <w:t xml:space="preserve"> équilibré</w:t>
      </w:r>
      <w:r w:rsidR="009D183A">
        <w:rPr>
          <w:rFonts w:ascii="Arial Narrow" w:hAnsi="Arial Narrow" w:cs="Arial"/>
          <w:color w:val="0070C0"/>
        </w:rPr>
        <w:t xml:space="preserve"> </w:t>
      </w:r>
      <w:r w:rsidR="00BC1F42">
        <w:rPr>
          <w:rFonts w:ascii="Arial Narrow" w:hAnsi="Arial Narrow" w:cs="Arial"/>
          <w:color w:val="0070C0"/>
        </w:rPr>
        <w:t>des chromosomes 4 et 3</w:t>
      </w:r>
      <w:r w:rsidRPr="007D0831">
        <w:rPr>
          <w:rFonts w:ascii="Arial Narrow" w:hAnsi="Arial Narrow" w:cs="Arial"/>
          <w:color w:val="0070C0"/>
        </w:rPr>
        <w:t xml:space="preserve"> sur toutes les métaphases analysées</w:t>
      </w:r>
      <w:r w:rsidR="007D0831" w:rsidRPr="007D0831">
        <w:rPr>
          <w:rFonts w:ascii="Arial Narrow" w:hAnsi="Arial Narrow" w:cs="Arial"/>
          <w:color w:val="0070C0"/>
        </w:rPr>
        <w:t xml:space="preserve"> (ou homogène)</w:t>
      </w:r>
      <w:r w:rsidRPr="007D0831">
        <w:rPr>
          <w:rFonts w:ascii="Arial Narrow" w:hAnsi="Arial Narrow" w:cs="Arial"/>
          <w:color w:val="0070C0"/>
        </w:rPr>
        <w:t>.</w:t>
      </w:r>
      <w:r w:rsidR="00E356D0" w:rsidRPr="007D0831">
        <w:rPr>
          <w:rFonts w:ascii="Arial Narrow" w:hAnsi="Arial Narrow" w:cs="Arial"/>
          <w:color w:val="0070C0"/>
        </w:rPr>
        <w:t xml:space="preserve"> Il s’agit d</w:t>
      </w:r>
      <w:r w:rsidR="009D183A">
        <w:rPr>
          <w:rFonts w:ascii="Arial Narrow" w:hAnsi="Arial Narrow" w:cs="Arial"/>
          <w:color w:val="0070C0"/>
        </w:rPr>
        <w:t>’une i</w:t>
      </w:r>
      <w:r w:rsidR="009D183A" w:rsidRPr="009D183A">
        <w:rPr>
          <w:rFonts w:ascii="Arial Narrow" w:hAnsi="Arial Narrow" w:cs="Arial"/>
          <w:color w:val="0070C0"/>
        </w:rPr>
        <w:t xml:space="preserve">nsertion (interchromosomique) interstitielle du bras long d'un chromosome </w:t>
      </w:r>
      <w:proofErr w:type="gramStart"/>
      <w:r w:rsidR="009D183A" w:rsidRPr="009D183A">
        <w:rPr>
          <w:rFonts w:ascii="Arial Narrow" w:hAnsi="Arial Narrow" w:cs="Arial"/>
          <w:color w:val="0070C0"/>
        </w:rPr>
        <w:t>3:</w:t>
      </w:r>
      <w:proofErr w:type="gramEnd"/>
      <w:r w:rsidR="009D183A" w:rsidRPr="009D183A">
        <w:rPr>
          <w:rFonts w:ascii="Arial Narrow" w:hAnsi="Arial Narrow" w:cs="Arial"/>
          <w:color w:val="0070C0"/>
        </w:rPr>
        <w:t xml:space="preserve"> (région 3q13.3q23) dans le bras court d'un chromosome 4 (point de cassure en 4p15.2)</w:t>
      </w:r>
      <w:r w:rsidR="009D183A">
        <w:rPr>
          <w:rFonts w:ascii="Arial Narrow" w:hAnsi="Arial Narrow" w:cs="Arial"/>
          <w:color w:val="0070C0"/>
        </w:rPr>
        <w:t xml:space="preserve">. </w:t>
      </w:r>
      <w:r w:rsidR="00E356D0" w:rsidRPr="007D0831">
        <w:rPr>
          <w:rFonts w:ascii="Arial Narrow" w:hAnsi="Arial Narrow" w:cs="Arial"/>
          <w:color w:val="0070C0"/>
        </w:rPr>
        <w:t xml:space="preserve">L'étude en FISH avec </w:t>
      </w:r>
      <w:r w:rsidR="00BC1F42">
        <w:rPr>
          <w:rFonts w:ascii="Arial Narrow" w:hAnsi="Arial Narrow" w:cs="Arial"/>
          <w:color w:val="0070C0"/>
        </w:rPr>
        <w:t>les</w:t>
      </w:r>
      <w:r w:rsidR="00E356D0" w:rsidRPr="007D0831">
        <w:rPr>
          <w:rFonts w:ascii="Arial Narrow" w:hAnsi="Arial Narrow" w:cs="Arial"/>
          <w:color w:val="0070C0"/>
        </w:rPr>
        <w:t xml:space="preserve"> sonde</w:t>
      </w:r>
      <w:r w:rsidR="00BC1F42">
        <w:rPr>
          <w:rFonts w:ascii="Arial Narrow" w:hAnsi="Arial Narrow" w:cs="Arial"/>
          <w:color w:val="0070C0"/>
        </w:rPr>
        <w:t>s</w:t>
      </w:r>
      <w:r w:rsidR="009D183A">
        <w:rPr>
          <w:rFonts w:ascii="Arial Narrow" w:hAnsi="Arial Narrow" w:cs="Arial"/>
          <w:color w:val="0070C0"/>
        </w:rPr>
        <w:t xml:space="preserve"> de peinture des chromosomes 3 et 4 </w:t>
      </w:r>
      <w:r w:rsidRPr="007D0831">
        <w:rPr>
          <w:rFonts w:ascii="Arial Narrow" w:hAnsi="Arial Narrow" w:cs="Arial"/>
          <w:color w:val="0070C0"/>
        </w:rPr>
        <w:t xml:space="preserve">confirme le remaniement de structure </w:t>
      </w:r>
      <w:r w:rsidR="009D183A">
        <w:rPr>
          <w:rFonts w:ascii="Arial Narrow" w:hAnsi="Arial Narrow" w:cs="Arial"/>
          <w:color w:val="0070C0"/>
        </w:rPr>
        <w:t>et l’absence d’autre chromosome impliqué.</w:t>
      </w:r>
      <w:r w:rsidRPr="007D0831">
        <w:rPr>
          <w:rFonts w:ascii="Arial Narrow" w:hAnsi="Arial Narrow" w:cs="Arial"/>
          <w:color w:val="0070C0"/>
        </w:rPr>
        <w:t xml:space="preserve"> </w:t>
      </w:r>
    </w:p>
    <w:p w14:paraId="4D032EAD" w14:textId="77777777" w:rsidR="009D183A" w:rsidRDefault="009D183A" w:rsidP="005D5E65">
      <w:pPr>
        <w:pStyle w:val="NormalWeb"/>
        <w:ind w:left="720"/>
        <w:jc w:val="both"/>
        <w:rPr>
          <w:rFonts w:ascii="Arial Narrow" w:hAnsi="Arial Narrow" w:cs="Arial"/>
          <w:color w:val="0070C0"/>
        </w:rPr>
      </w:pPr>
      <w:r>
        <w:rPr>
          <w:rFonts w:ascii="Arial Narrow" w:hAnsi="Arial Narrow" w:cs="Arial"/>
          <w:color w:val="0070C0"/>
        </w:rPr>
        <w:t xml:space="preserve">Ce remaniement n’entraine pas </w:t>
      </w:r>
      <w:r w:rsidRPr="009D183A">
        <w:rPr>
          <w:rFonts w:ascii="Arial Narrow" w:hAnsi="Arial Narrow" w:cs="Arial"/>
          <w:color w:val="0070C0"/>
        </w:rPr>
        <w:t>de conséquence phénotypique à priori chez le sujet porteur</w:t>
      </w:r>
      <w:r>
        <w:rPr>
          <w:rFonts w:ascii="Arial Narrow" w:hAnsi="Arial Narrow" w:cs="Arial"/>
          <w:color w:val="0070C0"/>
        </w:rPr>
        <w:t>. Il est s</w:t>
      </w:r>
      <w:r w:rsidRPr="009D183A">
        <w:rPr>
          <w:rFonts w:ascii="Arial Narrow" w:hAnsi="Arial Narrow" w:cs="Arial"/>
          <w:color w:val="0070C0"/>
        </w:rPr>
        <w:t>u</w:t>
      </w:r>
      <w:r>
        <w:rPr>
          <w:rFonts w:ascii="Arial Narrow" w:hAnsi="Arial Narrow" w:cs="Arial"/>
          <w:color w:val="0070C0"/>
        </w:rPr>
        <w:t>s</w:t>
      </w:r>
      <w:r w:rsidRPr="009D183A">
        <w:rPr>
          <w:rFonts w:ascii="Arial Narrow" w:hAnsi="Arial Narrow" w:cs="Arial"/>
          <w:color w:val="0070C0"/>
        </w:rPr>
        <w:t>ceptible d'entrainer des troubles de la reproduction (fausses couches) et risque de déséquilibre dans la descendance, pouvant expliquer la survenue de la MFIU à l'état déséquilibré</w:t>
      </w:r>
      <w:r>
        <w:rPr>
          <w:rFonts w:ascii="Arial Narrow" w:hAnsi="Arial Narrow" w:cs="Arial"/>
          <w:color w:val="0070C0"/>
        </w:rPr>
        <w:t xml:space="preserve">. </w:t>
      </w:r>
      <w:r w:rsidRPr="007D0831">
        <w:rPr>
          <w:rFonts w:ascii="Arial Narrow" w:hAnsi="Arial Narrow" w:cs="Arial"/>
          <w:color w:val="0070C0"/>
        </w:rPr>
        <w:t>Ce résultat est concordant avec l’</w:t>
      </w:r>
      <w:r>
        <w:rPr>
          <w:rFonts w:ascii="Arial Narrow" w:hAnsi="Arial Narrow" w:cs="Arial"/>
          <w:color w:val="0070C0"/>
        </w:rPr>
        <w:t>histoire</w:t>
      </w:r>
      <w:r w:rsidRPr="007D0831">
        <w:rPr>
          <w:rFonts w:ascii="Arial Narrow" w:hAnsi="Arial Narrow" w:cs="Arial"/>
          <w:color w:val="0070C0"/>
        </w:rPr>
        <w:t xml:space="preserve"> clinique. </w:t>
      </w:r>
    </w:p>
    <w:p w14:paraId="0E2284DB" w14:textId="77777777" w:rsidR="001009FC" w:rsidRPr="007D0831" w:rsidRDefault="001009FC" w:rsidP="005D5E65">
      <w:pPr>
        <w:pStyle w:val="NormalWeb"/>
        <w:ind w:left="720"/>
        <w:jc w:val="both"/>
        <w:rPr>
          <w:rFonts w:ascii="Arial Narrow" w:hAnsi="Arial Narrow" w:cs="Arial"/>
          <w:color w:val="0070C0"/>
        </w:rPr>
      </w:pPr>
      <w:r w:rsidRPr="007D0831">
        <w:rPr>
          <w:rFonts w:ascii="Arial Narrow" w:hAnsi="Arial Narrow" w:cs="Arial"/>
          <w:color w:val="0070C0"/>
        </w:rPr>
        <w:t xml:space="preserve">Indication </w:t>
      </w:r>
      <w:r w:rsidR="007D0831" w:rsidRPr="007D0831">
        <w:rPr>
          <w:rFonts w:ascii="Arial Narrow" w:hAnsi="Arial Narrow" w:cs="Arial"/>
          <w:color w:val="0070C0"/>
        </w:rPr>
        <w:t>d’une</w:t>
      </w:r>
      <w:r w:rsidRPr="007D0831">
        <w:rPr>
          <w:rFonts w:ascii="Arial Narrow" w:hAnsi="Arial Narrow" w:cs="Arial"/>
          <w:color w:val="0070C0"/>
        </w:rPr>
        <w:t xml:space="preserve"> d'étude du caryotype chez les apparentés, en premier lieu les parents de la patiente. Un conseil génétique est </w:t>
      </w:r>
      <w:r w:rsidR="007D0831" w:rsidRPr="007D0831">
        <w:rPr>
          <w:rFonts w:ascii="Arial Narrow" w:hAnsi="Arial Narrow" w:cs="Arial"/>
          <w:color w:val="0070C0"/>
        </w:rPr>
        <w:t>indispensable.</w:t>
      </w:r>
      <w:r w:rsidRPr="007D0831">
        <w:rPr>
          <w:rFonts w:ascii="Arial Narrow" w:hAnsi="Arial Narrow" w:cs="Arial"/>
          <w:color w:val="0070C0"/>
        </w:rPr>
        <w:t xml:space="preserve"> </w:t>
      </w:r>
    </w:p>
    <w:p w14:paraId="5D4F8F83" w14:textId="77777777" w:rsidR="007D0831" w:rsidRPr="007D0831" w:rsidRDefault="007D0831" w:rsidP="005D5E65">
      <w:pPr>
        <w:pStyle w:val="NormalWeb"/>
        <w:ind w:left="720"/>
        <w:jc w:val="both"/>
        <w:rPr>
          <w:rFonts w:ascii="Arial Narrow" w:hAnsi="Arial Narrow" w:cs="Arial"/>
          <w:color w:val="0070C0"/>
        </w:rPr>
      </w:pPr>
      <w:r w:rsidRPr="007D0831">
        <w:rPr>
          <w:rFonts w:ascii="Arial Narrow" w:hAnsi="Arial Narrow" w:cs="Arial"/>
          <w:color w:val="0070C0"/>
        </w:rPr>
        <w:t xml:space="preserve">Limites de </w:t>
      </w:r>
      <w:proofErr w:type="gramStart"/>
      <w:r w:rsidRPr="007D0831">
        <w:rPr>
          <w:rFonts w:ascii="Arial Narrow" w:hAnsi="Arial Narrow" w:cs="Arial"/>
          <w:color w:val="0070C0"/>
        </w:rPr>
        <w:t>l’analyse….</w:t>
      </w:r>
      <w:proofErr w:type="gramEnd"/>
      <w:r w:rsidRPr="007D0831">
        <w:rPr>
          <w:rFonts w:ascii="Arial Narrow" w:hAnsi="Arial Narrow" w:cs="Arial"/>
          <w:color w:val="0070C0"/>
        </w:rPr>
        <w:t xml:space="preserve">.   </w:t>
      </w:r>
    </w:p>
    <w:p w14:paraId="50417925" w14:textId="77777777" w:rsidR="00D35C01" w:rsidRPr="007D0831" w:rsidRDefault="00D35C01" w:rsidP="00D35C01">
      <w:pPr>
        <w:rPr>
          <w:rFonts w:ascii="Arial" w:hAnsi="Arial" w:cs="Arial"/>
          <w:b/>
          <w:color w:val="0070C0"/>
          <w:szCs w:val="22"/>
          <w:u w:val="single"/>
        </w:rPr>
      </w:pPr>
    </w:p>
    <w:p w14:paraId="7AD15123" w14:textId="77777777" w:rsidR="00D35C01" w:rsidRPr="00FC5A02" w:rsidRDefault="00D35C01" w:rsidP="00D35C01">
      <w:pPr>
        <w:rPr>
          <w:rFonts w:ascii="Arial" w:hAnsi="Arial" w:cs="Arial"/>
          <w:b/>
          <w:color w:val="0000CC"/>
          <w:szCs w:val="22"/>
          <w:u w:val="single"/>
        </w:rPr>
      </w:pPr>
    </w:p>
    <w:p w14:paraId="4B229D9B" w14:textId="77777777" w:rsidR="00D35C01" w:rsidRPr="00F66972" w:rsidRDefault="00D35C01" w:rsidP="00D35C01">
      <w:pPr>
        <w:rPr>
          <w:rFonts w:ascii="Arial" w:hAnsi="Arial" w:cs="Arial"/>
          <w:b/>
          <w:color w:val="0000CC"/>
          <w:szCs w:val="22"/>
          <w:u w:val="single"/>
        </w:rPr>
      </w:pPr>
      <w:r>
        <w:rPr>
          <w:rFonts w:ascii="Arial" w:hAnsi="Arial" w:cs="Arial"/>
          <w:b/>
          <w:color w:val="0000CC"/>
          <w:szCs w:val="22"/>
          <w:u w:val="single"/>
        </w:rPr>
        <w:t xml:space="preserve">DOSSIERS </w:t>
      </w:r>
      <w:r w:rsidRPr="00FC5A02">
        <w:rPr>
          <w:rFonts w:ascii="Arial" w:hAnsi="Arial" w:cs="Arial"/>
          <w:b/>
          <w:color w:val="0000CC"/>
          <w:szCs w:val="22"/>
          <w:u w:val="single"/>
        </w:rPr>
        <w:t>R</w:t>
      </w:r>
      <w:r w:rsidRPr="00F66972">
        <w:rPr>
          <w:rFonts w:ascii="Arial" w:hAnsi="Arial" w:cs="Arial"/>
          <w:b/>
          <w:color w:val="0000CC"/>
          <w:szCs w:val="22"/>
          <w:u w:val="single"/>
        </w:rPr>
        <w:t>ETROSPECTIFS</w:t>
      </w:r>
    </w:p>
    <w:p w14:paraId="0A0520BF" w14:textId="77777777" w:rsidR="00D35C01" w:rsidRPr="00F66972" w:rsidRDefault="00D35C01" w:rsidP="00D35C01">
      <w:pPr>
        <w:spacing w:before="100" w:beforeAutospacing="1" w:after="100" w:afterAutospacing="1"/>
        <w:rPr>
          <w:rFonts w:ascii="Arial" w:hAnsi="Arial" w:cs="Arial"/>
          <w:szCs w:val="22"/>
        </w:rPr>
      </w:pPr>
      <w:r w:rsidRPr="00F66972">
        <w:rPr>
          <w:rFonts w:ascii="Arial" w:hAnsi="Arial" w:cs="Arial"/>
          <w:b/>
          <w:szCs w:val="22"/>
        </w:rPr>
        <w:t>Consignes </w:t>
      </w:r>
      <w:r w:rsidRPr="00F66972">
        <w:rPr>
          <w:rFonts w:ascii="Arial" w:hAnsi="Arial" w:cs="Arial"/>
          <w:szCs w:val="22"/>
        </w:rPr>
        <w:t>:</w:t>
      </w:r>
      <w:r w:rsidRPr="00F66972">
        <w:rPr>
          <w:rFonts w:ascii="Arial" w:hAnsi="Arial" w:cs="Arial"/>
          <w:color w:val="0070C0"/>
          <w:szCs w:val="22"/>
        </w:rPr>
        <w:t xml:space="preserve"> </w:t>
      </w:r>
      <w:r w:rsidRPr="00F66972">
        <w:rPr>
          <w:rFonts w:ascii="Arial" w:hAnsi="Arial" w:cs="Arial"/>
          <w:szCs w:val="22"/>
        </w:rPr>
        <w:t>Sortir le premier dossier correspondant à partir du 20 janvier 2024. Si aucun dossier ne répond à ces critères, choisir le premier dossier en remontant dans le temps.</w:t>
      </w:r>
    </w:p>
    <w:p w14:paraId="01C60646" w14:textId="77777777" w:rsidR="00D35C01" w:rsidRPr="00F66972" w:rsidRDefault="00D35C01" w:rsidP="00D35C01">
      <w:pPr>
        <w:spacing w:before="100" w:beforeAutospacing="1" w:after="100" w:afterAutospacing="1"/>
        <w:rPr>
          <w:rFonts w:ascii="Arial" w:hAnsi="Arial" w:cs="Arial"/>
          <w:b/>
          <w:color w:val="FF0000"/>
          <w:szCs w:val="22"/>
        </w:rPr>
      </w:pPr>
      <w:r w:rsidRPr="00F66972">
        <w:rPr>
          <w:rFonts w:ascii="Arial" w:hAnsi="Arial" w:cs="Arial"/>
          <w:b/>
          <w:color w:val="FF0000"/>
          <w:szCs w:val="22"/>
          <w:shd w:val="clear" w:color="auto" w:fill="E1EBF2"/>
        </w:rPr>
        <w:t>Ne pas soumettre de dossier comportant uniquement une analyse en ACPA</w:t>
      </w:r>
      <w:r>
        <w:rPr>
          <w:rFonts w:ascii="Arial" w:hAnsi="Arial" w:cs="Arial"/>
          <w:b/>
          <w:color w:val="FF0000"/>
          <w:szCs w:val="22"/>
          <w:shd w:val="clear" w:color="auto" w:fill="E1EBF2"/>
        </w:rPr>
        <w:t xml:space="preserve"> : </w:t>
      </w:r>
      <w:r w:rsidRPr="00F66972">
        <w:rPr>
          <w:rFonts w:ascii="Arial" w:hAnsi="Arial" w:cs="Arial"/>
          <w:b/>
          <w:color w:val="FF0000"/>
          <w:szCs w:val="22"/>
          <w:shd w:val="clear" w:color="auto" w:fill="E1EBF2"/>
        </w:rPr>
        <w:t>cet EEQ concerne les laboratoires qui réalisent des caryotypes.</w:t>
      </w:r>
    </w:p>
    <w:p w14:paraId="24EB5877" w14:textId="77777777" w:rsidR="00D35C01" w:rsidRPr="00F66972" w:rsidRDefault="00D35C01" w:rsidP="00D35C01">
      <w:pPr>
        <w:pStyle w:val="Titreniveau1"/>
        <w:numPr>
          <w:ilvl w:val="0"/>
          <w:numId w:val="8"/>
        </w:numPr>
        <w:rPr>
          <w:rFonts w:ascii="Arial" w:hAnsi="Arial" w:cs="Arial"/>
          <w:sz w:val="22"/>
          <w:szCs w:val="22"/>
        </w:rPr>
      </w:pPr>
      <w:r w:rsidRPr="00FC5A02">
        <w:rPr>
          <w:rFonts w:ascii="Arial" w:hAnsi="Arial" w:cs="Arial"/>
          <w:sz w:val="22"/>
          <w:szCs w:val="22"/>
        </w:rPr>
        <w:lastRenderedPageBreak/>
        <w:t xml:space="preserve">EEQ </w:t>
      </w:r>
      <w:r w:rsidRPr="00F66972">
        <w:rPr>
          <w:rFonts w:ascii="Arial" w:hAnsi="Arial" w:cs="Arial"/>
          <w:sz w:val="22"/>
          <w:szCs w:val="22"/>
        </w:rPr>
        <w:t xml:space="preserve">de cytogénétique Rétrospectif sur </w:t>
      </w:r>
      <w:r w:rsidR="00587623">
        <w:rPr>
          <w:rFonts w:ascii="Arial" w:hAnsi="Arial" w:cs="Arial"/>
          <w:sz w:val="22"/>
          <w:szCs w:val="22"/>
        </w:rPr>
        <w:t>PVC</w:t>
      </w:r>
    </w:p>
    <w:p w14:paraId="73AD8713" w14:textId="77777777" w:rsidR="00587623" w:rsidRPr="005D5E65" w:rsidRDefault="00D35C01" w:rsidP="005D5E65">
      <w:pPr>
        <w:pStyle w:val="Paragraphedeliste"/>
        <w:numPr>
          <w:ilvl w:val="0"/>
          <w:numId w:val="7"/>
        </w:numPr>
        <w:spacing w:before="100" w:beforeAutospacing="1"/>
        <w:ind w:left="714" w:hanging="357"/>
        <w:jc w:val="both"/>
        <w:rPr>
          <w:rFonts w:ascii="Arial" w:hAnsi="Arial" w:cs="Arial"/>
          <w:szCs w:val="22"/>
        </w:rPr>
      </w:pPr>
      <w:r w:rsidRPr="005D5E65">
        <w:rPr>
          <w:rFonts w:ascii="Arial" w:hAnsi="Arial" w:cs="Arial"/>
          <w:b/>
          <w:szCs w:val="22"/>
        </w:rPr>
        <w:t>Type de dossier</w:t>
      </w:r>
      <w:r w:rsidRPr="005D5E65">
        <w:rPr>
          <w:rFonts w:ascii="Arial" w:hAnsi="Arial" w:cs="Arial"/>
          <w:szCs w:val="22"/>
        </w:rPr>
        <w:t xml:space="preserve"> : </w:t>
      </w:r>
      <w:r w:rsidR="00587623" w:rsidRPr="005D5E65">
        <w:rPr>
          <w:rFonts w:ascii="Arial" w:hAnsi="Arial" w:cs="Arial"/>
          <w:b/>
          <w:bCs/>
          <w:szCs w:val="22"/>
        </w:rPr>
        <w:t>Aneuploïdie y compris des gonosomes</w:t>
      </w:r>
      <w:r w:rsidR="00587623" w:rsidRPr="005D5E65">
        <w:rPr>
          <w:rFonts w:ascii="Arial" w:hAnsi="Arial" w:cs="Arial"/>
          <w:szCs w:val="22"/>
        </w:rPr>
        <w:t xml:space="preserve">, avec technique rapide de votre choix. </w:t>
      </w:r>
      <w:r w:rsidR="00587623" w:rsidRPr="005D5E65">
        <w:rPr>
          <w:rFonts w:ascii="Arial" w:hAnsi="Arial" w:cs="Arial"/>
          <w:color w:val="FF0000"/>
          <w:szCs w:val="22"/>
        </w:rPr>
        <w:t xml:space="preserve">ATTENTION : cet EEQ est exclusivement destinée à la cytogénétique conventionnelle, vous ne devez donc soumettre que des dossiers ayant fait l'objet d’une analyse par caryotype après culture. </w:t>
      </w:r>
      <w:r w:rsidR="00587623" w:rsidRPr="005D5E65">
        <w:rPr>
          <w:rFonts w:ascii="Arial" w:hAnsi="Arial" w:cs="Arial"/>
          <w:szCs w:val="22"/>
        </w:rPr>
        <w:t>Si votre stratégie d’analyse des PVC ne repose plus sur le caryotype après culture, cet EEQ n’est plus adaptée et vous ne devez pas y participer. Dans le cas contraire, votre dossier sera exclu de l’expertise car la notation n’est pas adaptée.</w:t>
      </w:r>
    </w:p>
    <w:p w14:paraId="6323DD6F" w14:textId="77777777" w:rsidR="00587623" w:rsidRPr="005D5E65" w:rsidRDefault="00587623" w:rsidP="00587623">
      <w:pPr>
        <w:pStyle w:val="Paragraphedeliste"/>
        <w:numPr>
          <w:ilvl w:val="0"/>
          <w:numId w:val="7"/>
        </w:numPr>
        <w:spacing w:before="100" w:beforeAutospacing="1"/>
        <w:rPr>
          <w:rFonts w:ascii="Arial" w:hAnsi="Arial" w:cs="Arial"/>
          <w:szCs w:val="22"/>
        </w:rPr>
      </w:pPr>
    </w:p>
    <w:p w14:paraId="71F2DCFD" w14:textId="77777777" w:rsidR="00D35C01" w:rsidRPr="00875E71" w:rsidRDefault="00D35C01" w:rsidP="00D35C01">
      <w:pPr>
        <w:pStyle w:val="Titreniveau1"/>
        <w:numPr>
          <w:ilvl w:val="0"/>
          <w:numId w:val="8"/>
        </w:numPr>
        <w:rPr>
          <w:rFonts w:ascii="Arial" w:hAnsi="Arial" w:cs="Arial"/>
          <w:sz w:val="22"/>
          <w:szCs w:val="22"/>
        </w:rPr>
      </w:pPr>
      <w:r w:rsidRPr="00875E71">
        <w:rPr>
          <w:rFonts w:ascii="Arial" w:hAnsi="Arial" w:cs="Arial"/>
          <w:sz w:val="22"/>
          <w:szCs w:val="22"/>
        </w:rPr>
        <w:t>EEQ de cytogénétique Rétrospectif sur sang constitutionnel</w:t>
      </w:r>
    </w:p>
    <w:p w14:paraId="0D14C4CF" w14:textId="77777777" w:rsidR="00587623" w:rsidRPr="00B47F00" w:rsidRDefault="00D35C01" w:rsidP="00587623">
      <w:pPr>
        <w:pStyle w:val="NormalWeb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F66972">
        <w:rPr>
          <w:rFonts w:ascii="Arial" w:hAnsi="Arial" w:cs="Arial"/>
          <w:b/>
          <w:bCs/>
          <w:sz w:val="22"/>
          <w:szCs w:val="22"/>
        </w:rPr>
        <w:t>Type de dossier </w:t>
      </w:r>
      <w:r w:rsidRPr="00FC5A02">
        <w:rPr>
          <w:rFonts w:ascii="Arial" w:hAnsi="Arial" w:cs="Arial"/>
          <w:b/>
          <w:bCs/>
          <w:sz w:val="22"/>
          <w:szCs w:val="22"/>
        </w:rPr>
        <w:t>:</w:t>
      </w:r>
      <w:r w:rsidR="00587623" w:rsidRPr="00587623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</w:t>
      </w:r>
      <w:r w:rsidR="00587623" w:rsidRPr="00B47F00">
        <w:rPr>
          <w:rFonts w:asciiTheme="minorHAnsi" w:hAnsiTheme="minorHAnsi" w:cstheme="minorHAnsi"/>
          <w:b/>
          <w:bCs/>
          <w:color w:val="000000"/>
          <w:sz w:val="22"/>
          <w:szCs w:val="22"/>
        </w:rPr>
        <w:t>Anomalie de structure visible au caryotype</w:t>
      </w:r>
      <w:r w:rsidR="00587623" w:rsidRPr="00A855E1">
        <w:rPr>
          <w:rFonts w:asciiTheme="minorHAnsi" w:hAnsiTheme="minorHAnsi" w:cstheme="minorHAnsi"/>
          <w:color w:val="000000"/>
          <w:sz w:val="22"/>
          <w:szCs w:val="22"/>
        </w:rPr>
        <w:t>, équilibrée ou déséquilibrée, avec FISH interphasique ou métaphasique</w:t>
      </w:r>
    </w:p>
    <w:p w14:paraId="70CEE614" w14:textId="77777777" w:rsidR="00D35C01" w:rsidRPr="00587623" w:rsidRDefault="00D35C01" w:rsidP="00587623">
      <w:pPr>
        <w:pStyle w:val="NormalWeb"/>
        <w:shd w:val="clear" w:color="auto" w:fill="FFFFFF"/>
        <w:spacing w:before="0" w:beforeAutospacing="0" w:after="0" w:afterAutospacing="0"/>
        <w:ind w:left="360"/>
        <w:rPr>
          <w:rFonts w:ascii="Arial" w:hAnsi="Arial" w:cs="Arial"/>
          <w:b/>
          <w:bCs/>
          <w:sz w:val="22"/>
          <w:szCs w:val="22"/>
        </w:rPr>
      </w:pPr>
    </w:p>
    <w:p w14:paraId="4C5D85E6" w14:textId="77777777" w:rsidR="00E7437F" w:rsidRPr="00F66972" w:rsidRDefault="00E7437F" w:rsidP="00E7437F">
      <w:pPr>
        <w:pStyle w:val="Paragraphedeliste"/>
        <w:numPr>
          <w:ilvl w:val="0"/>
          <w:numId w:val="9"/>
        </w:numPr>
        <w:spacing w:after="160" w:line="259" w:lineRule="auto"/>
        <w:rPr>
          <w:rFonts w:ascii="Arial" w:hAnsi="Arial" w:cs="Arial"/>
          <w:b/>
          <w:bCs/>
          <w:szCs w:val="22"/>
        </w:rPr>
      </w:pPr>
      <w:r w:rsidRPr="00F66972">
        <w:rPr>
          <w:rFonts w:ascii="Arial" w:hAnsi="Arial" w:cs="Arial"/>
          <w:b/>
          <w:color w:val="000000"/>
          <w:szCs w:val="22"/>
          <w:u w:val="single"/>
        </w:rPr>
        <w:t>RESULTATS GLOBAUX</w:t>
      </w:r>
      <w:r w:rsidRPr="00F66972">
        <w:rPr>
          <w:rFonts w:ascii="Arial" w:hAnsi="Arial" w:cs="Arial"/>
          <w:b/>
          <w:color w:val="000000"/>
          <w:szCs w:val="22"/>
        </w:rPr>
        <w:t> : Etude des notes par tissus</w:t>
      </w:r>
    </w:p>
    <w:p w14:paraId="3AE6B354" w14:textId="77777777" w:rsidR="00E7437F" w:rsidRPr="00FC5A02" w:rsidRDefault="00E7437F" w:rsidP="00E7437F">
      <w:pPr>
        <w:rPr>
          <w:rFonts w:ascii="Arial" w:hAnsi="Arial" w:cs="Arial"/>
          <w:color w:val="000000"/>
          <w:szCs w:val="22"/>
        </w:rPr>
      </w:pPr>
    </w:p>
    <w:p w14:paraId="3F7A7123" w14:textId="77777777" w:rsidR="00E7437F" w:rsidRPr="00FC5A02" w:rsidRDefault="00E7437F" w:rsidP="00E7437F">
      <w:pPr>
        <w:rPr>
          <w:rFonts w:ascii="Arial" w:hAnsi="Arial" w:cs="Arial"/>
          <w:b/>
          <w:szCs w:val="22"/>
        </w:rPr>
      </w:pPr>
      <w:r w:rsidRPr="00F66972">
        <w:rPr>
          <w:rFonts w:ascii="Arial" w:hAnsi="Arial" w:cs="Arial"/>
          <w:b/>
          <w:szCs w:val="22"/>
          <w:highlight w:val="cyan"/>
        </w:rPr>
        <w:t>1 BILAN EEQ</w:t>
      </w:r>
      <w:r w:rsidRPr="00F66972">
        <w:rPr>
          <w:rFonts w:ascii="Arial" w:hAnsi="Arial" w:cs="Arial"/>
          <w:b/>
          <w:color w:val="0070C0"/>
          <w:szCs w:val="22"/>
          <w:highlight w:val="cyan"/>
        </w:rPr>
        <w:t xml:space="preserve"> </w:t>
      </w:r>
      <w:r w:rsidRPr="00F66972">
        <w:rPr>
          <w:rFonts w:ascii="Arial" w:hAnsi="Arial" w:cs="Arial"/>
          <w:b/>
          <w:szCs w:val="22"/>
          <w:highlight w:val="cyan"/>
        </w:rPr>
        <w:t>Villosités choriales Session de septembre 202</w:t>
      </w:r>
      <w:r w:rsidR="00076D9D">
        <w:rPr>
          <w:rFonts w:ascii="Arial" w:hAnsi="Arial" w:cs="Arial"/>
          <w:b/>
          <w:szCs w:val="22"/>
        </w:rPr>
        <w:t>5</w:t>
      </w:r>
      <w:r w:rsidRPr="00F66972">
        <w:rPr>
          <w:rFonts w:ascii="Arial" w:hAnsi="Arial" w:cs="Arial"/>
          <w:b/>
          <w:szCs w:val="22"/>
        </w:rPr>
        <w:t xml:space="preserve"> </w:t>
      </w:r>
    </w:p>
    <w:p w14:paraId="57531A77" w14:textId="77777777" w:rsidR="00E7437F" w:rsidRPr="00F66972" w:rsidRDefault="00E7437F" w:rsidP="00E7437F">
      <w:pPr>
        <w:rPr>
          <w:rFonts w:ascii="Arial" w:hAnsi="Arial" w:cs="Arial"/>
          <w:szCs w:val="22"/>
        </w:rPr>
      </w:pPr>
    </w:p>
    <w:p w14:paraId="2A2B1D66" w14:textId="77777777" w:rsidR="00E7437F" w:rsidRPr="00F66972" w:rsidRDefault="00E7437F" w:rsidP="00E7437F">
      <w:pPr>
        <w:rPr>
          <w:rFonts w:ascii="Arial" w:hAnsi="Arial" w:cs="Arial"/>
          <w:szCs w:val="22"/>
        </w:rPr>
      </w:pPr>
      <w:r w:rsidRPr="00F66972">
        <w:rPr>
          <w:rFonts w:ascii="Arial" w:hAnsi="Arial" w:cs="Arial"/>
          <w:szCs w:val="22"/>
        </w:rPr>
        <w:t>Programmation : C Missirian</w:t>
      </w:r>
    </w:p>
    <w:p w14:paraId="5313A78C" w14:textId="77777777" w:rsidR="00E7437F" w:rsidRPr="00F66972" w:rsidRDefault="00E7437F" w:rsidP="00E7437F">
      <w:pPr>
        <w:rPr>
          <w:rFonts w:ascii="Arial" w:hAnsi="Arial" w:cs="Arial"/>
          <w:szCs w:val="22"/>
        </w:rPr>
      </w:pPr>
    </w:p>
    <w:p w14:paraId="340F895D" w14:textId="77777777" w:rsidR="00E7437F" w:rsidRPr="00F66972" w:rsidRDefault="00E7437F" w:rsidP="00E7437F">
      <w:pPr>
        <w:rPr>
          <w:rFonts w:ascii="Arial" w:hAnsi="Arial" w:cs="Arial"/>
          <w:szCs w:val="22"/>
        </w:rPr>
      </w:pPr>
      <w:r w:rsidRPr="00F66972">
        <w:rPr>
          <w:rFonts w:ascii="Arial" w:hAnsi="Arial" w:cs="Arial"/>
          <w:szCs w:val="22"/>
        </w:rPr>
        <w:t>Jury : 2 groupes de 2 experts</w:t>
      </w:r>
      <w:r w:rsidR="0040181A">
        <w:rPr>
          <w:rFonts w:ascii="Arial" w:hAnsi="Arial" w:cs="Arial"/>
          <w:szCs w:val="22"/>
        </w:rPr>
        <w:t xml:space="preserve"> </w:t>
      </w:r>
      <w:r w:rsidRPr="00F66972">
        <w:rPr>
          <w:rFonts w:ascii="Arial" w:hAnsi="Arial" w:cs="Arial"/>
          <w:szCs w:val="22"/>
        </w:rPr>
        <w:t>et 2 superviseurs</w:t>
      </w:r>
    </w:p>
    <w:p w14:paraId="53159704" w14:textId="77777777" w:rsidR="00E7437F" w:rsidRPr="00F66972" w:rsidRDefault="00E7437F" w:rsidP="00E7437F">
      <w:pPr>
        <w:rPr>
          <w:rFonts w:ascii="Arial" w:hAnsi="Arial" w:cs="Arial"/>
          <w:color w:val="000000"/>
          <w:szCs w:val="22"/>
        </w:rPr>
      </w:pPr>
    </w:p>
    <w:p w14:paraId="7E4F534F" w14:textId="77777777" w:rsidR="00E7437F" w:rsidRPr="00F66972" w:rsidRDefault="00E7437F" w:rsidP="00E7437F">
      <w:pPr>
        <w:rPr>
          <w:rFonts w:ascii="Arial" w:hAnsi="Arial" w:cs="Arial"/>
          <w:color w:val="FF0000"/>
          <w:szCs w:val="22"/>
        </w:rPr>
      </w:pPr>
      <w:r w:rsidRPr="00F66972">
        <w:rPr>
          <w:rFonts w:ascii="Arial" w:hAnsi="Arial" w:cs="Arial"/>
          <w:b/>
          <w:szCs w:val="22"/>
        </w:rPr>
        <w:t>Nombre de laboratoires</w:t>
      </w:r>
      <w:r w:rsidRPr="00F66972">
        <w:rPr>
          <w:rFonts w:ascii="Arial" w:hAnsi="Arial" w:cs="Arial"/>
          <w:szCs w:val="22"/>
        </w:rPr>
        <w:t xml:space="preserve"> : </w:t>
      </w:r>
      <w:r w:rsidR="0040181A">
        <w:rPr>
          <w:rFonts w:ascii="Arial" w:hAnsi="Arial" w:cs="Arial"/>
          <w:b/>
          <w:szCs w:val="22"/>
        </w:rPr>
        <w:t>31</w:t>
      </w:r>
      <w:r w:rsidRPr="00F66972">
        <w:rPr>
          <w:rFonts w:ascii="Arial" w:hAnsi="Arial" w:cs="Arial"/>
          <w:b/>
          <w:szCs w:val="22"/>
        </w:rPr>
        <w:t xml:space="preserve"> laboratoires inscrits</w:t>
      </w:r>
      <w:r w:rsidRPr="00F66972">
        <w:rPr>
          <w:rFonts w:ascii="Arial" w:hAnsi="Arial" w:cs="Arial"/>
          <w:szCs w:val="22"/>
        </w:rPr>
        <w:t xml:space="preserve"> </w:t>
      </w:r>
    </w:p>
    <w:p w14:paraId="443BFC41" w14:textId="77777777" w:rsidR="00E7437F" w:rsidRPr="00FC5A02" w:rsidRDefault="00E7437F" w:rsidP="00E7437F">
      <w:pPr>
        <w:rPr>
          <w:rFonts w:ascii="Arial" w:hAnsi="Arial" w:cs="Arial"/>
          <w:szCs w:val="22"/>
        </w:rPr>
      </w:pPr>
    </w:p>
    <w:p w14:paraId="4C491B82" w14:textId="77777777" w:rsidR="00E7437F" w:rsidRPr="00F66972" w:rsidRDefault="00E7437F" w:rsidP="00E7437F">
      <w:pPr>
        <w:rPr>
          <w:rFonts w:ascii="Arial" w:hAnsi="Arial" w:cs="Arial"/>
          <w:szCs w:val="22"/>
        </w:rPr>
      </w:pPr>
      <w:r w:rsidRPr="00F66972">
        <w:rPr>
          <w:rFonts w:ascii="Arial" w:hAnsi="Arial" w:cs="Arial"/>
          <w:b/>
          <w:szCs w:val="22"/>
        </w:rPr>
        <w:t>Dossiers</w:t>
      </w:r>
      <w:r w:rsidR="0040181A">
        <w:rPr>
          <w:rFonts w:ascii="Arial" w:hAnsi="Arial" w:cs="Arial"/>
          <w:szCs w:val="22"/>
        </w:rPr>
        <w:t> : 3</w:t>
      </w:r>
      <w:r w:rsidRPr="00F66972">
        <w:rPr>
          <w:rFonts w:ascii="Arial" w:hAnsi="Arial" w:cs="Arial"/>
          <w:szCs w:val="22"/>
        </w:rPr>
        <w:t xml:space="preserve">1 dossiers </w:t>
      </w:r>
      <w:r w:rsidR="0040181A">
        <w:rPr>
          <w:rFonts w:ascii="Arial" w:hAnsi="Arial" w:cs="Arial"/>
          <w:szCs w:val="22"/>
        </w:rPr>
        <w:t>rétrospectifs</w:t>
      </w:r>
      <w:r w:rsidRPr="00F66972">
        <w:rPr>
          <w:rFonts w:ascii="Arial" w:hAnsi="Arial" w:cs="Arial"/>
          <w:szCs w:val="22"/>
        </w:rPr>
        <w:t xml:space="preserve"> </w:t>
      </w:r>
    </w:p>
    <w:p w14:paraId="2BB13886" w14:textId="77777777" w:rsidR="00E7437F" w:rsidRPr="00F66972" w:rsidRDefault="00E7437F" w:rsidP="00E7437F">
      <w:pPr>
        <w:rPr>
          <w:rFonts w:ascii="Arial" w:hAnsi="Arial" w:cs="Arial"/>
          <w:szCs w:val="22"/>
        </w:rPr>
      </w:pPr>
    </w:p>
    <w:tbl>
      <w:tblPr>
        <w:tblW w:w="593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09"/>
        <w:gridCol w:w="992"/>
        <w:gridCol w:w="1134"/>
      </w:tblGrid>
      <w:tr w:rsidR="00E7437F" w:rsidRPr="00875E71" w14:paraId="459B4350" w14:textId="77777777" w:rsidTr="00576C80">
        <w:trPr>
          <w:trHeight w:val="315"/>
        </w:trPr>
        <w:tc>
          <w:tcPr>
            <w:tcW w:w="38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8D22E8B" w14:textId="77777777" w:rsidR="00E7437F" w:rsidRPr="00F66972" w:rsidRDefault="00E7437F" w:rsidP="00576C80">
            <w:pPr>
              <w:rPr>
                <w:rFonts w:ascii="Arial" w:hAnsi="Arial" w:cs="Arial"/>
                <w:color w:val="000000"/>
                <w:szCs w:val="22"/>
              </w:rPr>
            </w:pPr>
            <w:r w:rsidRPr="00F66972">
              <w:rPr>
                <w:rFonts w:ascii="Arial" w:hAnsi="Arial" w:cs="Arial"/>
                <w:color w:val="000000"/>
                <w:szCs w:val="22"/>
              </w:rPr>
              <w:t>Nombre de Dossiers / Groupes PVC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9CC2E5"/>
            <w:noWrap/>
            <w:vAlign w:val="center"/>
            <w:hideMark/>
          </w:tcPr>
          <w:p w14:paraId="4250575F" w14:textId="77777777" w:rsidR="00E7437F" w:rsidRPr="00F66972" w:rsidRDefault="00E7437F" w:rsidP="00576C80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F66972">
              <w:rPr>
                <w:rFonts w:ascii="Arial" w:hAnsi="Arial" w:cs="Arial"/>
                <w:color w:val="000000"/>
                <w:szCs w:val="22"/>
              </w:rPr>
              <w:t>G1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4B083"/>
            <w:noWrap/>
            <w:vAlign w:val="center"/>
            <w:hideMark/>
          </w:tcPr>
          <w:p w14:paraId="1F34BF4A" w14:textId="77777777" w:rsidR="00E7437F" w:rsidRPr="00F66972" w:rsidRDefault="00E7437F" w:rsidP="00576C80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F66972">
              <w:rPr>
                <w:rFonts w:ascii="Arial" w:hAnsi="Arial" w:cs="Arial"/>
                <w:color w:val="000000"/>
                <w:szCs w:val="22"/>
              </w:rPr>
              <w:t>G2</w:t>
            </w:r>
          </w:p>
        </w:tc>
      </w:tr>
      <w:tr w:rsidR="00E7437F" w:rsidRPr="00875E71" w14:paraId="72DAD9EC" w14:textId="77777777" w:rsidTr="00576C80">
        <w:trPr>
          <w:trHeight w:val="315"/>
        </w:trPr>
        <w:tc>
          <w:tcPr>
            <w:tcW w:w="38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0722E33" w14:textId="77777777" w:rsidR="00E7437F" w:rsidRPr="00F66972" w:rsidRDefault="00E7437F" w:rsidP="00576C80">
            <w:pPr>
              <w:rPr>
                <w:rFonts w:ascii="Arial" w:hAnsi="Arial" w:cs="Arial"/>
                <w:color w:val="000000"/>
                <w:szCs w:val="22"/>
              </w:rPr>
            </w:pPr>
            <w:r w:rsidRPr="00F66972">
              <w:rPr>
                <w:rFonts w:ascii="Arial" w:hAnsi="Arial" w:cs="Arial"/>
                <w:color w:val="000000"/>
                <w:szCs w:val="22"/>
              </w:rPr>
              <w:t xml:space="preserve">Nbre dossiers Prospectifs :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CC2E5"/>
            <w:noWrap/>
            <w:vAlign w:val="center"/>
            <w:hideMark/>
          </w:tcPr>
          <w:p w14:paraId="67634812" w14:textId="77777777" w:rsidR="00E7437F" w:rsidRPr="00F66972" w:rsidRDefault="0040181A" w:rsidP="00576C80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4B083"/>
            <w:noWrap/>
            <w:vAlign w:val="center"/>
            <w:hideMark/>
          </w:tcPr>
          <w:p w14:paraId="66D0C9CE" w14:textId="77777777" w:rsidR="00E7437F" w:rsidRPr="00F66972" w:rsidRDefault="0040181A" w:rsidP="00576C80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15</w:t>
            </w:r>
          </w:p>
        </w:tc>
      </w:tr>
    </w:tbl>
    <w:p w14:paraId="50E716C3" w14:textId="77777777" w:rsidR="00E7437F" w:rsidRPr="00F66972" w:rsidRDefault="00E7437F" w:rsidP="00E7437F">
      <w:pPr>
        <w:rPr>
          <w:rFonts w:ascii="Arial" w:hAnsi="Arial" w:cs="Arial"/>
          <w:b/>
          <w:szCs w:val="22"/>
        </w:rPr>
      </w:pPr>
    </w:p>
    <w:p w14:paraId="4C61238F" w14:textId="77777777" w:rsidR="00E7437F" w:rsidRPr="00F66972" w:rsidRDefault="00E7437F" w:rsidP="00E7437F">
      <w:pPr>
        <w:rPr>
          <w:rFonts w:ascii="Arial" w:hAnsi="Arial" w:cs="Arial"/>
          <w:b/>
          <w:color w:val="FF0000"/>
          <w:szCs w:val="22"/>
        </w:rPr>
      </w:pPr>
      <w:r w:rsidRPr="00F66972">
        <w:rPr>
          <w:rFonts w:ascii="Arial" w:hAnsi="Arial" w:cs="Arial"/>
          <w:color w:val="FF0000"/>
          <w:szCs w:val="22"/>
        </w:rPr>
        <w:t>Dossier non noté</w:t>
      </w:r>
      <w:r w:rsidRPr="00F66972">
        <w:rPr>
          <w:rFonts w:ascii="Arial" w:hAnsi="Arial" w:cs="Arial"/>
          <w:b/>
          <w:color w:val="FF0000"/>
          <w:szCs w:val="22"/>
        </w:rPr>
        <w:t> </w:t>
      </w:r>
      <w:r w:rsidRPr="00F66972">
        <w:rPr>
          <w:rFonts w:ascii="Arial" w:hAnsi="Arial" w:cs="Arial"/>
          <w:color w:val="FF0000"/>
          <w:szCs w:val="22"/>
        </w:rPr>
        <w:t xml:space="preserve">:  </w:t>
      </w:r>
      <w:r w:rsidR="0040181A">
        <w:rPr>
          <w:rFonts w:ascii="Arial" w:hAnsi="Arial" w:cs="Arial"/>
          <w:color w:val="FF0000"/>
          <w:szCs w:val="22"/>
        </w:rPr>
        <w:t>aucun</w:t>
      </w:r>
    </w:p>
    <w:p w14:paraId="459E144B" w14:textId="77777777" w:rsidR="00E7437F" w:rsidRPr="00FC5A02" w:rsidRDefault="00E7437F" w:rsidP="00E7437F">
      <w:pPr>
        <w:rPr>
          <w:rFonts w:ascii="Arial" w:hAnsi="Arial" w:cs="Arial"/>
          <w:color w:val="000000"/>
          <w:szCs w:val="22"/>
        </w:rPr>
      </w:pPr>
    </w:p>
    <w:p w14:paraId="5C7D57F0" w14:textId="77777777" w:rsidR="00E7437F" w:rsidRPr="00F66972" w:rsidRDefault="00E7437F" w:rsidP="00E7437F">
      <w:pPr>
        <w:rPr>
          <w:rFonts w:ascii="Arial" w:hAnsi="Arial" w:cs="Arial"/>
          <w:color w:val="000000"/>
          <w:szCs w:val="22"/>
        </w:rPr>
      </w:pPr>
      <w:r w:rsidRPr="00F66972">
        <w:rPr>
          <w:rFonts w:ascii="Arial" w:hAnsi="Arial" w:cs="Arial"/>
          <w:color w:val="000000"/>
          <w:szCs w:val="22"/>
        </w:rPr>
        <w:t>Les dossiers discordants ont été rediscutés</w:t>
      </w:r>
    </w:p>
    <w:p w14:paraId="4FA37218" w14:textId="77777777" w:rsidR="00E7437F" w:rsidRPr="00F66972" w:rsidRDefault="00E7437F" w:rsidP="00E7437F">
      <w:pPr>
        <w:rPr>
          <w:rFonts w:ascii="Arial" w:hAnsi="Arial" w:cs="Arial"/>
          <w:color w:val="000000"/>
          <w:szCs w:val="22"/>
        </w:rPr>
      </w:pPr>
    </w:p>
    <w:tbl>
      <w:tblPr>
        <w:tblW w:w="4069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0"/>
        <w:gridCol w:w="1314"/>
        <w:gridCol w:w="1314"/>
      </w:tblGrid>
      <w:tr w:rsidR="00E7437F" w:rsidRPr="00875E71" w14:paraId="2A7A764E" w14:textId="77777777" w:rsidTr="00576C80">
        <w:trPr>
          <w:trHeight w:val="300"/>
        </w:trPr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5CEFBD" w14:textId="77777777" w:rsidR="00E7437F" w:rsidRPr="00F66972" w:rsidRDefault="00E7437F" w:rsidP="00576C80">
            <w:pPr>
              <w:pStyle w:val="Paragraphedeliste"/>
              <w:rPr>
                <w:rFonts w:ascii="Arial" w:hAnsi="Arial" w:cs="Arial"/>
                <w:color w:val="000000"/>
                <w:szCs w:val="22"/>
              </w:rPr>
            </w:pPr>
            <w:r w:rsidRPr="00F66972">
              <w:rPr>
                <w:rFonts w:ascii="Arial" w:hAnsi="Arial" w:cs="Arial"/>
                <w:color w:val="000000"/>
                <w:szCs w:val="22"/>
              </w:rPr>
              <w:t>PVC</w:t>
            </w:r>
          </w:p>
        </w:tc>
        <w:tc>
          <w:tcPr>
            <w:tcW w:w="12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24660A84" w14:textId="77777777" w:rsidR="00E7437F" w:rsidRPr="00F66972" w:rsidRDefault="00E7437F" w:rsidP="00576C80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F66972">
              <w:rPr>
                <w:rFonts w:ascii="Arial" w:hAnsi="Arial" w:cs="Arial"/>
                <w:color w:val="000000"/>
                <w:szCs w:val="22"/>
              </w:rPr>
              <w:t xml:space="preserve">G1 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9AE3028" w14:textId="77777777" w:rsidR="00E7437F" w:rsidRPr="00F66972" w:rsidRDefault="00E7437F" w:rsidP="00576C80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F66972">
              <w:rPr>
                <w:rFonts w:ascii="Arial" w:hAnsi="Arial" w:cs="Arial"/>
                <w:color w:val="000000"/>
                <w:szCs w:val="22"/>
              </w:rPr>
              <w:t>G2</w:t>
            </w:r>
          </w:p>
        </w:tc>
      </w:tr>
      <w:tr w:rsidR="00E7437F" w:rsidRPr="00875E71" w14:paraId="03CB5274" w14:textId="77777777" w:rsidTr="00576C80">
        <w:trPr>
          <w:trHeight w:val="300"/>
        </w:trPr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1946E8" w14:textId="77777777" w:rsidR="00E7437F" w:rsidRPr="00F66972" w:rsidRDefault="00E7437F" w:rsidP="00576C80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F66972">
              <w:rPr>
                <w:rFonts w:ascii="Arial" w:hAnsi="Arial" w:cs="Arial"/>
                <w:color w:val="000000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FC21170" w14:textId="77777777" w:rsidR="00E7437F" w:rsidRPr="00F66972" w:rsidRDefault="0040181A" w:rsidP="00576C80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Rétrospectif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323E9C1" w14:textId="77777777" w:rsidR="00E7437F" w:rsidRPr="00F66972" w:rsidRDefault="0040181A" w:rsidP="00576C80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Rétrospectif</w:t>
            </w:r>
          </w:p>
        </w:tc>
      </w:tr>
      <w:tr w:rsidR="00E7437F" w:rsidRPr="00875E71" w14:paraId="527BB23D" w14:textId="77777777" w:rsidTr="00576C80">
        <w:trPr>
          <w:trHeight w:val="300"/>
        </w:trPr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26EE9B" w14:textId="77777777" w:rsidR="00E7437F" w:rsidRPr="00F66972" w:rsidRDefault="00E7437F" w:rsidP="00576C80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F66972">
              <w:rPr>
                <w:rFonts w:ascii="Arial" w:hAnsi="Arial" w:cs="Arial"/>
                <w:color w:val="000000"/>
                <w:szCs w:val="22"/>
              </w:rPr>
              <w:t xml:space="preserve">note max 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329C6835" w14:textId="77777777" w:rsidR="00E7437F" w:rsidRPr="00F66972" w:rsidRDefault="00E7437F" w:rsidP="00576C80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F66972">
              <w:rPr>
                <w:rFonts w:ascii="Arial" w:hAnsi="Arial" w:cs="Arial"/>
                <w:color w:val="000000"/>
                <w:szCs w:val="22"/>
              </w:rPr>
              <w:t>20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5568010" w14:textId="77777777" w:rsidR="00E7437F" w:rsidRPr="00F66972" w:rsidRDefault="00E7437F" w:rsidP="00576C80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F66972">
              <w:rPr>
                <w:rFonts w:ascii="Arial" w:hAnsi="Arial" w:cs="Arial"/>
                <w:color w:val="000000"/>
                <w:szCs w:val="22"/>
              </w:rPr>
              <w:t>20</w:t>
            </w:r>
          </w:p>
        </w:tc>
      </w:tr>
      <w:tr w:rsidR="00E7437F" w:rsidRPr="00875E71" w14:paraId="0F615FFE" w14:textId="77777777" w:rsidTr="00576C80">
        <w:trPr>
          <w:trHeight w:val="300"/>
        </w:trPr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71B27D" w14:textId="77777777" w:rsidR="00E7437F" w:rsidRPr="00F66972" w:rsidRDefault="00E7437F" w:rsidP="00576C80">
            <w:pPr>
              <w:jc w:val="center"/>
              <w:rPr>
                <w:rFonts w:ascii="Arial" w:hAnsi="Arial" w:cs="Arial"/>
                <w:b/>
                <w:color w:val="000000"/>
                <w:szCs w:val="22"/>
              </w:rPr>
            </w:pPr>
            <w:r w:rsidRPr="00F66972">
              <w:rPr>
                <w:rFonts w:ascii="Arial" w:hAnsi="Arial" w:cs="Arial"/>
                <w:b/>
                <w:color w:val="000000"/>
                <w:szCs w:val="22"/>
              </w:rPr>
              <w:t>note min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1AD94792" w14:textId="77777777" w:rsidR="00E7437F" w:rsidRPr="00F66972" w:rsidRDefault="002B39E9" w:rsidP="00576C80">
            <w:pPr>
              <w:jc w:val="center"/>
              <w:rPr>
                <w:rFonts w:ascii="Arial" w:hAnsi="Arial" w:cs="Arial"/>
                <w:b/>
                <w:color w:val="000000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Cs w:val="22"/>
              </w:rPr>
              <w:t>14,50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C9B5D92" w14:textId="77777777" w:rsidR="00E7437F" w:rsidRPr="00F66972" w:rsidRDefault="002B39E9" w:rsidP="00576C80">
            <w:pPr>
              <w:jc w:val="center"/>
              <w:rPr>
                <w:rFonts w:ascii="Arial" w:hAnsi="Arial" w:cs="Arial"/>
                <w:b/>
                <w:color w:val="000000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Cs w:val="22"/>
              </w:rPr>
              <w:t>13,5</w:t>
            </w:r>
          </w:p>
        </w:tc>
      </w:tr>
      <w:tr w:rsidR="00E7437F" w:rsidRPr="00875E71" w14:paraId="08AD86A5" w14:textId="77777777" w:rsidTr="00576C80">
        <w:trPr>
          <w:trHeight w:val="300"/>
        </w:trPr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AC3E5C" w14:textId="77777777" w:rsidR="00E7437F" w:rsidRPr="00F66972" w:rsidRDefault="00E7437F" w:rsidP="00576C80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  <w:proofErr w:type="spellStart"/>
            <w:r w:rsidRPr="00F66972">
              <w:rPr>
                <w:rFonts w:ascii="Arial" w:hAnsi="Arial" w:cs="Arial"/>
                <w:color w:val="000000"/>
                <w:szCs w:val="22"/>
              </w:rPr>
              <w:t>moy</w:t>
            </w:r>
            <w:proofErr w:type="spellEnd"/>
            <w:r w:rsidRPr="00F66972">
              <w:rPr>
                <w:rFonts w:ascii="Arial" w:hAnsi="Arial" w:cs="Arial"/>
                <w:color w:val="000000"/>
                <w:szCs w:val="22"/>
              </w:rPr>
              <w:t xml:space="preserve"> groupe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BE113E8" w14:textId="77777777" w:rsidR="00E7437F" w:rsidRPr="00F66972" w:rsidRDefault="002B39E9" w:rsidP="00576C80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17,81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4C585DE" w14:textId="77777777" w:rsidR="00E7437F" w:rsidRPr="00F66972" w:rsidRDefault="002B39E9" w:rsidP="00576C80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2B39E9">
              <w:rPr>
                <w:rFonts w:ascii="Arial" w:hAnsi="Arial" w:cs="Arial"/>
                <w:color w:val="000000"/>
                <w:szCs w:val="22"/>
              </w:rPr>
              <w:t>16,</w:t>
            </w:r>
            <w:r>
              <w:rPr>
                <w:rFonts w:ascii="Arial" w:hAnsi="Arial" w:cs="Arial"/>
                <w:color w:val="000000"/>
                <w:szCs w:val="22"/>
              </w:rPr>
              <w:t>80</w:t>
            </w:r>
          </w:p>
        </w:tc>
      </w:tr>
      <w:tr w:rsidR="00E7437F" w:rsidRPr="00875E71" w14:paraId="640B93D7" w14:textId="77777777" w:rsidTr="00576C80">
        <w:trPr>
          <w:trHeight w:val="300"/>
        </w:trPr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131820" w14:textId="77777777" w:rsidR="00E7437F" w:rsidRPr="00F66972" w:rsidRDefault="00E7437F" w:rsidP="00576C80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  <w:proofErr w:type="spellStart"/>
            <w:r w:rsidRPr="00F66972">
              <w:rPr>
                <w:rFonts w:ascii="Arial" w:hAnsi="Arial" w:cs="Arial"/>
                <w:color w:val="000000"/>
                <w:szCs w:val="22"/>
              </w:rPr>
              <w:t>moy</w:t>
            </w:r>
            <w:proofErr w:type="spellEnd"/>
            <w:r w:rsidRPr="00F66972">
              <w:rPr>
                <w:rFonts w:ascii="Arial" w:hAnsi="Arial" w:cs="Arial"/>
                <w:color w:val="000000"/>
                <w:szCs w:val="22"/>
              </w:rPr>
              <w:t xml:space="preserve"> </w:t>
            </w:r>
            <w:proofErr w:type="spellStart"/>
            <w:r w:rsidRPr="00F66972">
              <w:rPr>
                <w:rFonts w:ascii="Arial" w:hAnsi="Arial" w:cs="Arial"/>
                <w:color w:val="000000"/>
                <w:szCs w:val="22"/>
              </w:rPr>
              <w:t>nat</w:t>
            </w:r>
            <w:proofErr w:type="spellEnd"/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6B912F3B" w14:textId="77777777" w:rsidR="00E7437F" w:rsidRPr="00F66972" w:rsidRDefault="002B39E9" w:rsidP="002B39E9">
            <w:pPr>
              <w:jc w:val="center"/>
              <w:rPr>
                <w:rFonts w:ascii="Arial" w:hAnsi="Arial" w:cs="Arial"/>
                <w:b/>
                <w:color w:val="000000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Cs w:val="22"/>
              </w:rPr>
              <w:t>17,32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BCDDFB2" w14:textId="77777777" w:rsidR="00E7437F" w:rsidRPr="00F66972" w:rsidRDefault="002B39E9" w:rsidP="00576C80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17,32</w:t>
            </w:r>
          </w:p>
        </w:tc>
      </w:tr>
    </w:tbl>
    <w:p w14:paraId="2B3399B1" w14:textId="77777777" w:rsidR="00E7437F" w:rsidRPr="00FC5A02" w:rsidRDefault="00E7437F" w:rsidP="00E7437F">
      <w:pPr>
        <w:rPr>
          <w:rFonts w:ascii="Arial" w:hAnsi="Arial" w:cs="Arial"/>
          <w:color w:val="000000"/>
          <w:szCs w:val="22"/>
        </w:rPr>
      </w:pPr>
    </w:p>
    <w:p w14:paraId="759BD511" w14:textId="77777777" w:rsidR="00E7437F" w:rsidRPr="00F66972" w:rsidRDefault="00E7437F" w:rsidP="00E7437F">
      <w:p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Notation </w:t>
      </w:r>
      <w:r w:rsidR="00C422A7">
        <w:rPr>
          <w:rFonts w:ascii="Arial" w:hAnsi="Arial" w:cs="Arial"/>
          <w:szCs w:val="22"/>
        </w:rPr>
        <w:t>très proche</w:t>
      </w:r>
      <w:r>
        <w:rPr>
          <w:rFonts w:ascii="Arial" w:hAnsi="Arial" w:cs="Arial"/>
          <w:szCs w:val="22"/>
        </w:rPr>
        <w:t xml:space="preserve"> entre les deux groupes </w:t>
      </w:r>
    </w:p>
    <w:p w14:paraId="7649EF19" w14:textId="77777777" w:rsidR="00E7437F" w:rsidRPr="00F66972" w:rsidRDefault="00E7437F" w:rsidP="00E7437F">
      <w:pPr>
        <w:rPr>
          <w:rFonts w:ascii="Arial" w:hAnsi="Arial" w:cs="Arial"/>
          <w:szCs w:val="22"/>
        </w:rPr>
      </w:pPr>
    </w:p>
    <w:p w14:paraId="0D6690F0" w14:textId="77777777" w:rsidR="00E7437F" w:rsidRDefault="00E7437F" w:rsidP="00E7437F">
      <w:pPr>
        <w:rPr>
          <w:rFonts w:ascii="Arial" w:hAnsi="Arial" w:cs="Arial"/>
          <w:szCs w:val="22"/>
        </w:rPr>
      </w:pPr>
      <w:r w:rsidRPr="00F66972">
        <w:rPr>
          <w:rFonts w:ascii="Arial" w:hAnsi="Arial" w:cs="Arial"/>
          <w:b/>
          <w:szCs w:val="22"/>
        </w:rPr>
        <w:t>Mauvaise performance</w:t>
      </w:r>
      <w:r w:rsidRPr="00FC5A02">
        <w:rPr>
          <w:rFonts w:ascii="Arial" w:hAnsi="Arial" w:cs="Arial"/>
          <w:szCs w:val="22"/>
        </w:rPr>
        <w:t xml:space="preserve"> : </w:t>
      </w:r>
      <w:r w:rsidR="0040181A" w:rsidRPr="0040181A">
        <w:rPr>
          <w:rFonts w:ascii="Arial" w:hAnsi="Arial" w:cs="Arial"/>
          <w:b/>
          <w:color w:val="FF0000"/>
          <w:szCs w:val="22"/>
        </w:rPr>
        <w:t>0</w:t>
      </w:r>
      <w:r w:rsidRPr="00F66972">
        <w:rPr>
          <w:rFonts w:ascii="Arial" w:hAnsi="Arial" w:cs="Arial"/>
          <w:szCs w:val="22"/>
        </w:rPr>
        <w:t xml:space="preserve"> dossier avec note &lt; à 11/20</w:t>
      </w:r>
      <w:r>
        <w:rPr>
          <w:rFonts w:ascii="Arial" w:hAnsi="Arial" w:cs="Arial"/>
          <w:szCs w:val="22"/>
        </w:rPr>
        <w:t> </w:t>
      </w:r>
      <w:r w:rsidR="0040181A">
        <w:rPr>
          <w:rFonts w:ascii="Arial" w:hAnsi="Arial" w:cs="Arial"/>
          <w:szCs w:val="22"/>
        </w:rPr>
        <w:t>(</w:t>
      </w:r>
      <w:r>
        <w:rPr>
          <w:rFonts w:ascii="Arial" w:hAnsi="Arial" w:cs="Arial"/>
          <w:szCs w:val="22"/>
        </w:rPr>
        <w:t>: anomalie non identifiée</w:t>
      </w:r>
      <w:r w:rsidR="0040181A">
        <w:rPr>
          <w:rFonts w:ascii="Arial" w:hAnsi="Arial" w:cs="Arial"/>
          <w:szCs w:val="22"/>
        </w:rPr>
        <w:t>)</w:t>
      </w:r>
    </w:p>
    <w:p w14:paraId="32D30E98" w14:textId="77777777" w:rsidR="00E7437F" w:rsidRPr="00F66972" w:rsidRDefault="00E7437F" w:rsidP="00E7437F">
      <w:pPr>
        <w:rPr>
          <w:rFonts w:ascii="Arial" w:hAnsi="Arial" w:cs="Arial"/>
          <w:b/>
          <w:szCs w:val="22"/>
        </w:rPr>
      </w:pPr>
      <w:r>
        <w:rPr>
          <w:rFonts w:ascii="Arial" w:hAnsi="Arial" w:cs="Arial"/>
          <w:szCs w:val="22"/>
        </w:rPr>
        <w:t>Non anonymisation : 1 dossier</w:t>
      </w:r>
    </w:p>
    <w:p w14:paraId="65E3BB07" w14:textId="77777777" w:rsidR="00E7437F" w:rsidRPr="00FC5A02" w:rsidRDefault="00E7437F" w:rsidP="005D5E65">
      <w:pPr>
        <w:jc w:val="both"/>
        <w:rPr>
          <w:rFonts w:ascii="Arial" w:hAnsi="Arial" w:cs="Arial"/>
          <w:color w:val="000000"/>
          <w:szCs w:val="22"/>
        </w:rPr>
      </w:pPr>
    </w:p>
    <w:p w14:paraId="6C8AE544" w14:textId="77777777" w:rsidR="00E7437F" w:rsidRPr="005D5E65" w:rsidRDefault="00E7437F" w:rsidP="005D5E65">
      <w:pPr>
        <w:jc w:val="both"/>
        <w:rPr>
          <w:rFonts w:ascii="Arial" w:hAnsi="Arial" w:cs="Arial"/>
          <w:color w:val="000000"/>
          <w:szCs w:val="22"/>
        </w:rPr>
      </w:pPr>
      <w:r w:rsidRPr="005D5E65">
        <w:rPr>
          <w:rFonts w:ascii="Arial" w:hAnsi="Arial" w:cs="Arial"/>
          <w:b/>
          <w:color w:val="000000"/>
          <w:szCs w:val="22"/>
        </w:rPr>
        <w:t>Principales non conformités relevées par les experts</w:t>
      </w:r>
      <w:r w:rsidRPr="005D5E65">
        <w:rPr>
          <w:rFonts w:ascii="Arial" w:hAnsi="Arial" w:cs="Arial"/>
          <w:color w:val="000000"/>
          <w:szCs w:val="22"/>
        </w:rPr>
        <w:t> :</w:t>
      </w:r>
    </w:p>
    <w:p w14:paraId="278A46DC" w14:textId="77777777" w:rsidR="0040181A" w:rsidRPr="005D5E65" w:rsidRDefault="0040181A" w:rsidP="005D5E65">
      <w:pPr>
        <w:jc w:val="both"/>
        <w:rPr>
          <w:rFonts w:ascii="Arial" w:hAnsi="Arial" w:cs="Arial"/>
          <w:color w:val="222222"/>
          <w:szCs w:val="22"/>
          <w:shd w:val="clear" w:color="auto" w:fill="FFFFFF"/>
        </w:rPr>
      </w:pPr>
      <w:r w:rsidRPr="005D5E65">
        <w:rPr>
          <w:rFonts w:ascii="Arial" w:hAnsi="Arial" w:cs="Arial"/>
          <w:color w:val="222222"/>
          <w:szCs w:val="22"/>
          <w:shd w:val="clear" w:color="auto" w:fill="FFFFFF"/>
        </w:rPr>
        <w:t>- Erreurs dans la rédaction des formules FISH</w:t>
      </w:r>
    </w:p>
    <w:p w14:paraId="7ECD21A3" w14:textId="77777777" w:rsidR="0040181A" w:rsidRPr="005D5E65" w:rsidRDefault="0040181A" w:rsidP="005D5E65">
      <w:pPr>
        <w:jc w:val="both"/>
        <w:rPr>
          <w:rFonts w:ascii="Arial" w:hAnsi="Arial" w:cs="Arial"/>
          <w:color w:val="222222"/>
          <w:szCs w:val="22"/>
          <w:shd w:val="clear" w:color="auto" w:fill="FFFFFF"/>
        </w:rPr>
      </w:pPr>
      <w:r w:rsidRPr="005D5E65">
        <w:rPr>
          <w:rFonts w:ascii="Arial" w:hAnsi="Arial" w:cs="Arial"/>
          <w:color w:val="222222"/>
          <w:szCs w:val="22"/>
          <w:shd w:val="clear" w:color="auto" w:fill="FFFFFF"/>
        </w:rPr>
        <w:t>- Pas de soumission du résultat de l’examen direct (FISH/QF-PCR/caryotype)</w:t>
      </w:r>
    </w:p>
    <w:p w14:paraId="1E906181" w14:textId="77777777" w:rsidR="0040181A" w:rsidRPr="005D5E65" w:rsidRDefault="0040181A" w:rsidP="005D5E65">
      <w:pPr>
        <w:jc w:val="both"/>
        <w:rPr>
          <w:rFonts w:ascii="Arial" w:hAnsi="Arial" w:cs="Arial"/>
          <w:color w:val="222222"/>
          <w:szCs w:val="22"/>
          <w:shd w:val="clear" w:color="auto" w:fill="FFFFFF"/>
        </w:rPr>
      </w:pPr>
      <w:r w:rsidRPr="005D5E65">
        <w:rPr>
          <w:rFonts w:ascii="Arial" w:hAnsi="Arial" w:cs="Arial"/>
          <w:color w:val="222222"/>
          <w:szCs w:val="22"/>
          <w:shd w:val="clear" w:color="auto" w:fill="FFFFFF"/>
        </w:rPr>
        <w:t>- Non conformités au GBPC : sont non précisés : version ISCN, nombre de support de culture, âge gestationnel, absence de corrélation phénotype-génotype</w:t>
      </w:r>
    </w:p>
    <w:p w14:paraId="23F94BEF" w14:textId="77777777" w:rsidR="0040181A" w:rsidRPr="005D5E65" w:rsidRDefault="0040181A" w:rsidP="005D5E65">
      <w:pPr>
        <w:jc w:val="both"/>
        <w:rPr>
          <w:rFonts w:ascii="Arial" w:hAnsi="Arial" w:cs="Arial"/>
          <w:color w:val="222222"/>
          <w:szCs w:val="22"/>
          <w:shd w:val="clear" w:color="auto" w:fill="FFFFFF"/>
        </w:rPr>
      </w:pPr>
      <w:r w:rsidRPr="005D5E65">
        <w:rPr>
          <w:rFonts w:ascii="Arial" w:hAnsi="Arial" w:cs="Arial"/>
          <w:color w:val="222222"/>
          <w:szCs w:val="22"/>
          <w:shd w:val="clear" w:color="auto" w:fill="FFFFFF"/>
        </w:rPr>
        <w:t>- Problème d’anonymisation</w:t>
      </w:r>
    </w:p>
    <w:p w14:paraId="2DE2E0E6" w14:textId="77777777" w:rsidR="00993519" w:rsidRDefault="00993519" w:rsidP="00E7437F">
      <w:pPr>
        <w:rPr>
          <w:rFonts w:ascii="Arial" w:hAnsi="Arial" w:cs="Arial"/>
          <w:color w:val="222222"/>
          <w:szCs w:val="22"/>
          <w:shd w:val="clear" w:color="auto" w:fill="FFFFFF"/>
        </w:rPr>
      </w:pPr>
    </w:p>
    <w:p w14:paraId="73DA9F8F" w14:textId="77777777" w:rsidR="00993519" w:rsidRDefault="00993519" w:rsidP="00993519">
      <w:pPr>
        <w:rPr>
          <w:rFonts w:ascii="Arial" w:hAnsi="Arial" w:cs="Arial"/>
          <w:color w:val="000000"/>
        </w:rPr>
      </w:pPr>
      <w:r w:rsidRPr="00A62855">
        <w:rPr>
          <w:rFonts w:ascii="Arial" w:hAnsi="Arial" w:cs="Arial"/>
          <w:b/>
          <w:color w:val="000000"/>
        </w:rPr>
        <w:t>Droit de réponse</w:t>
      </w:r>
      <w:r>
        <w:rPr>
          <w:rFonts w:ascii="Arial" w:hAnsi="Arial" w:cs="Arial"/>
          <w:color w:val="000000"/>
        </w:rPr>
        <w:t> </w:t>
      </w:r>
      <w:r w:rsidRPr="00076D9D">
        <w:rPr>
          <w:rFonts w:ascii="Arial" w:hAnsi="Arial" w:cs="Arial"/>
          <w:color w:val="000000"/>
        </w:rPr>
        <w:t xml:space="preserve">: </w:t>
      </w:r>
      <w:r w:rsidR="00076D9D" w:rsidRPr="00076D9D">
        <w:rPr>
          <w:rFonts w:ascii="Arial" w:hAnsi="Arial" w:cs="Arial"/>
          <w:b/>
          <w:color w:val="000000"/>
        </w:rPr>
        <w:t>4</w:t>
      </w:r>
      <w:r w:rsidRPr="00076D9D">
        <w:rPr>
          <w:rFonts w:ascii="Arial" w:hAnsi="Arial" w:cs="Arial"/>
          <w:b/>
          <w:color w:val="000000"/>
        </w:rPr>
        <w:t xml:space="preserve"> </w:t>
      </w:r>
      <w:r w:rsidRPr="00076D9D">
        <w:rPr>
          <w:rFonts w:ascii="Arial" w:hAnsi="Arial" w:cs="Arial"/>
          <w:color w:val="000000"/>
        </w:rPr>
        <w:t>DDR</w:t>
      </w:r>
      <w:r w:rsidR="00076D9D">
        <w:rPr>
          <w:rFonts w:ascii="Arial" w:hAnsi="Arial" w:cs="Arial"/>
          <w:color w:val="000000"/>
        </w:rPr>
        <w:t xml:space="preserve"> (dont un commentaire)</w:t>
      </w:r>
      <w:r w:rsidRPr="00076D9D">
        <w:rPr>
          <w:rFonts w:ascii="Arial" w:hAnsi="Arial" w:cs="Arial"/>
          <w:color w:val="000000"/>
        </w:rPr>
        <w:t> </w:t>
      </w:r>
      <w:r w:rsidRPr="00076D9D">
        <w:rPr>
          <w:rFonts w:ascii="Arial" w:hAnsi="Arial" w:cs="Arial"/>
          <w:b/>
          <w:color w:val="000000"/>
        </w:rPr>
        <w:t xml:space="preserve">: </w:t>
      </w:r>
      <w:r w:rsidR="00076D9D" w:rsidRPr="00076D9D">
        <w:rPr>
          <w:rFonts w:ascii="Arial" w:hAnsi="Arial" w:cs="Arial"/>
          <w:b/>
          <w:color w:val="000000"/>
        </w:rPr>
        <w:t xml:space="preserve">2 </w:t>
      </w:r>
      <w:r w:rsidRPr="00076D9D">
        <w:rPr>
          <w:rFonts w:ascii="Arial" w:hAnsi="Arial" w:cs="Arial"/>
          <w:color w:val="000000"/>
        </w:rPr>
        <w:t>corrections de la note</w:t>
      </w:r>
    </w:p>
    <w:p w14:paraId="25282025" w14:textId="77777777" w:rsidR="00993519" w:rsidRPr="00FC5A02" w:rsidRDefault="00993519" w:rsidP="00E7437F">
      <w:pPr>
        <w:rPr>
          <w:rFonts w:ascii="Arial" w:hAnsi="Arial" w:cs="Arial"/>
          <w:color w:val="222222"/>
          <w:szCs w:val="22"/>
          <w:shd w:val="clear" w:color="auto" w:fill="FFFFFF"/>
        </w:rPr>
      </w:pPr>
    </w:p>
    <w:p w14:paraId="0F65F433" w14:textId="77777777" w:rsidR="00E7437F" w:rsidRPr="00757FB4" w:rsidRDefault="00E7437F" w:rsidP="00E7437F">
      <w:pPr>
        <w:rPr>
          <w:rFonts w:ascii="Arial" w:hAnsi="Arial" w:cs="Arial"/>
          <w:color w:val="000000"/>
          <w:szCs w:val="22"/>
        </w:rPr>
      </w:pPr>
    </w:p>
    <w:p w14:paraId="55560A50" w14:textId="77777777" w:rsidR="00E7437F" w:rsidRPr="00757FB4" w:rsidRDefault="00E7437F" w:rsidP="00E7437F">
      <w:pPr>
        <w:rPr>
          <w:rFonts w:ascii="Arial" w:hAnsi="Arial" w:cs="Arial"/>
          <w:b/>
          <w:szCs w:val="22"/>
          <w:highlight w:val="cyan"/>
        </w:rPr>
      </w:pPr>
      <w:r w:rsidRPr="00757FB4">
        <w:rPr>
          <w:rFonts w:ascii="Arial" w:hAnsi="Arial" w:cs="Arial"/>
          <w:b/>
          <w:szCs w:val="22"/>
          <w:highlight w:val="cyan"/>
        </w:rPr>
        <w:t>2 BILAN EEQ Liquide amniotique Session de septembre 202</w:t>
      </w:r>
      <w:r w:rsidR="00076D9D">
        <w:rPr>
          <w:rFonts w:ascii="Arial" w:hAnsi="Arial" w:cs="Arial"/>
          <w:b/>
          <w:szCs w:val="22"/>
          <w:highlight w:val="cyan"/>
        </w:rPr>
        <w:t>5</w:t>
      </w:r>
    </w:p>
    <w:p w14:paraId="60D68B55" w14:textId="77777777" w:rsidR="00E7437F" w:rsidRPr="00757FB4" w:rsidRDefault="00E7437F" w:rsidP="00E7437F">
      <w:pPr>
        <w:rPr>
          <w:rFonts w:ascii="Arial" w:hAnsi="Arial" w:cs="Arial"/>
          <w:b/>
          <w:szCs w:val="22"/>
          <w:highlight w:val="cyan"/>
        </w:rPr>
      </w:pPr>
    </w:p>
    <w:p w14:paraId="21AC27C7" w14:textId="77777777" w:rsidR="00E7437F" w:rsidRPr="00757FB4" w:rsidRDefault="00E7437F" w:rsidP="00E7437F">
      <w:pPr>
        <w:rPr>
          <w:rFonts w:ascii="Arial" w:hAnsi="Arial" w:cs="Arial"/>
          <w:szCs w:val="22"/>
        </w:rPr>
      </w:pPr>
      <w:r w:rsidRPr="00757FB4">
        <w:rPr>
          <w:rFonts w:ascii="Arial" w:hAnsi="Arial" w:cs="Arial"/>
          <w:szCs w:val="22"/>
        </w:rPr>
        <w:t>Programmation : M DOCO</w:t>
      </w:r>
    </w:p>
    <w:p w14:paraId="647EC659" w14:textId="77777777" w:rsidR="00E7437F" w:rsidRPr="00757FB4" w:rsidRDefault="00E7437F" w:rsidP="00E7437F">
      <w:pPr>
        <w:rPr>
          <w:rFonts w:ascii="Arial" w:hAnsi="Arial" w:cs="Arial"/>
          <w:szCs w:val="22"/>
        </w:rPr>
      </w:pPr>
    </w:p>
    <w:p w14:paraId="6E8C21FD" w14:textId="77777777" w:rsidR="00E7437F" w:rsidRPr="00757FB4" w:rsidRDefault="00E7437F" w:rsidP="00E7437F">
      <w:pPr>
        <w:rPr>
          <w:rFonts w:ascii="Arial" w:hAnsi="Arial" w:cs="Arial"/>
          <w:szCs w:val="22"/>
        </w:rPr>
      </w:pPr>
      <w:r w:rsidRPr="00757FB4">
        <w:rPr>
          <w:rFonts w:ascii="Arial" w:hAnsi="Arial" w:cs="Arial"/>
          <w:szCs w:val="22"/>
        </w:rPr>
        <w:t>Jury : 2 groupes de 2 experts (</w:t>
      </w:r>
      <w:r w:rsidR="00076D9D">
        <w:rPr>
          <w:rFonts w:ascii="Arial" w:hAnsi="Arial" w:cs="Arial"/>
          <w:szCs w:val="22"/>
        </w:rPr>
        <w:t>+</w:t>
      </w:r>
      <w:r w:rsidRPr="00757FB4">
        <w:rPr>
          <w:rFonts w:ascii="Arial" w:hAnsi="Arial" w:cs="Arial"/>
          <w:szCs w:val="22"/>
        </w:rPr>
        <w:t xml:space="preserve">1 expert junior) et 2 superviseurs </w:t>
      </w:r>
    </w:p>
    <w:p w14:paraId="1100E910" w14:textId="77777777" w:rsidR="00E7437F" w:rsidRPr="00757FB4" w:rsidRDefault="00E7437F" w:rsidP="00E7437F">
      <w:pPr>
        <w:rPr>
          <w:rFonts w:ascii="Arial" w:hAnsi="Arial" w:cs="Arial"/>
          <w:color w:val="000000"/>
          <w:szCs w:val="22"/>
        </w:rPr>
      </w:pPr>
    </w:p>
    <w:p w14:paraId="6AF9D1EB" w14:textId="77777777" w:rsidR="00E7437F" w:rsidRPr="00757FB4" w:rsidRDefault="00E7437F" w:rsidP="00E7437F">
      <w:pPr>
        <w:rPr>
          <w:rFonts w:ascii="Arial" w:hAnsi="Arial" w:cs="Arial"/>
          <w:szCs w:val="22"/>
        </w:rPr>
      </w:pPr>
      <w:r w:rsidRPr="00757FB4">
        <w:rPr>
          <w:rFonts w:ascii="Arial" w:hAnsi="Arial" w:cs="Arial"/>
          <w:b/>
          <w:szCs w:val="22"/>
        </w:rPr>
        <w:t>Nombre de laboratoires</w:t>
      </w:r>
      <w:r w:rsidRPr="00757FB4">
        <w:rPr>
          <w:rFonts w:ascii="Arial" w:hAnsi="Arial" w:cs="Arial"/>
          <w:szCs w:val="22"/>
        </w:rPr>
        <w:t xml:space="preserve"> : </w:t>
      </w:r>
      <w:r w:rsidRPr="00757FB4">
        <w:rPr>
          <w:rFonts w:ascii="Arial" w:hAnsi="Arial" w:cs="Arial"/>
          <w:b/>
          <w:szCs w:val="22"/>
        </w:rPr>
        <w:t>3</w:t>
      </w:r>
      <w:r w:rsidR="00076D9D">
        <w:rPr>
          <w:rFonts w:ascii="Arial" w:hAnsi="Arial" w:cs="Arial"/>
          <w:b/>
          <w:szCs w:val="22"/>
        </w:rPr>
        <w:t>8</w:t>
      </w:r>
      <w:r w:rsidRPr="00757FB4">
        <w:rPr>
          <w:rFonts w:ascii="Arial" w:hAnsi="Arial" w:cs="Arial"/>
          <w:b/>
          <w:szCs w:val="22"/>
        </w:rPr>
        <w:t xml:space="preserve"> laboratoires</w:t>
      </w:r>
      <w:r w:rsidRPr="00757FB4">
        <w:rPr>
          <w:rFonts w:ascii="Arial" w:hAnsi="Arial" w:cs="Arial"/>
          <w:szCs w:val="22"/>
        </w:rPr>
        <w:t xml:space="preserve"> inscrits </w:t>
      </w:r>
    </w:p>
    <w:p w14:paraId="0CF70CAD" w14:textId="77777777" w:rsidR="00E7437F" w:rsidRPr="00757FB4" w:rsidRDefault="00E7437F" w:rsidP="00E7437F">
      <w:pPr>
        <w:shd w:val="clear" w:color="auto" w:fill="FFFFFF" w:themeFill="background1"/>
        <w:rPr>
          <w:rFonts w:ascii="Arial" w:hAnsi="Arial" w:cs="Arial"/>
          <w:szCs w:val="22"/>
        </w:rPr>
      </w:pPr>
    </w:p>
    <w:p w14:paraId="7CADF653" w14:textId="77777777" w:rsidR="00E7437F" w:rsidRPr="00757FB4" w:rsidRDefault="00E7437F" w:rsidP="00E7437F">
      <w:pPr>
        <w:rPr>
          <w:rFonts w:ascii="Arial" w:hAnsi="Arial" w:cs="Arial"/>
          <w:b/>
          <w:szCs w:val="22"/>
        </w:rPr>
      </w:pPr>
      <w:r w:rsidRPr="00757FB4">
        <w:rPr>
          <w:rFonts w:ascii="Arial" w:hAnsi="Arial" w:cs="Arial"/>
          <w:b/>
          <w:szCs w:val="22"/>
        </w:rPr>
        <w:t xml:space="preserve">Dossiers : </w:t>
      </w:r>
      <w:r w:rsidRPr="00757FB4">
        <w:rPr>
          <w:rFonts w:ascii="Arial" w:hAnsi="Arial" w:cs="Arial"/>
          <w:szCs w:val="22"/>
        </w:rPr>
        <w:t>3</w:t>
      </w:r>
      <w:r w:rsidR="00076D9D">
        <w:rPr>
          <w:rFonts w:ascii="Arial" w:hAnsi="Arial" w:cs="Arial"/>
          <w:szCs w:val="22"/>
        </w:rPr>
        <w:t>8 dossiers pr</w:t>
      </w:r>
      <w:r w:rsidRPr="00757FB4">
        <w:rPr>
          <w:rFonts w:ascii="Arial" w:hAnsi="Arial" w:cs="Arial"/>
          <w:szCs w:val="22"/>
        </w:rPr>
        <w:t>ospectifs </w:t>
      </w:r>
    </w:p>
    <w:p w14:paraId="38CFD82C" w14:textId="77777777" w:rsidR="00E7437F" w:rsidRDefault="00E7437F" w:rsidP="00E7437F">
      <w:pPr>
        <w:rPr>
          <w:rFonts w:ascii="Arial" w:hAnsi="Arial" w:cs="Arial"/>
          <w:szCs w:val="22"/>
        </w:rPr>
      </w:pPr>
    </w:p>
    <w:tbl>
      <w:tblPr>
        <w:tblW w:w="527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48"/>
        <w:gridCol w:w="992"/>
        <w:gridCol w:w="1134"/>
      </w:tblGrid>
      <w:tr w:rsidR="00E7437F" w:rsidRPr="00DD6204" w14:paraId="7A770FFE" w14:textId="77777777" w:rsidTr="00576C80">
        <w:trPr>
          <w:trHeight w:val="315"/>
        </w:trPr>
        <w:tc>
          <w:tcPr>
            <w:tcW w:w="31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8A4D9CB" w14:textId="77777777" w:rsidR="00E7437F" w:rsidRPr="00DD6204" w:rsidRDefault="00E7437F" w:rsidP="00576C80">
            <w:pPr>
              <w:rPr>
                <w:rFonts w:ascii="Arial" w:hAnsi="Arial" w:cs="Arial"/>
                <w:color w:val="000000"/>
                <w:szCs w:val="22"/>
              </w:rPr>
            </w:pPr>
            <w:r w:rsidRPr="00DD6204">
              <w:rPr>
                <w:rFonts w:ascii="Arial" w:hAnsi="Arial" w:cs="Arial"/>
                <w:color w:val="000000"/>
                <w:szCs w:val="22"/>
              </w:rPr>
              <w:t xml:space="preserve">Nombre de Dossiers / </w:t>
            </w:r>
          </w:p>
          <w:p w14:paraId="0743F101" w14:textId="77777777" w:rsidR="00E7437F" w:rsidRPr="00DD6204" w:rsidRDefault="00E7437F" w:rsidP="00576C80">
            <w:pPr>
              <w:rPr>
                <w:rFonts w:ascii="Arial" w:hAnsi="Arial" w:cs="Arial"/>
                <w:color w:val="000000"/>
                <w:szCs w:val="22"/>
              </w:rPr>
            </w:pPr>
            <w:r w:rsidRPr="00DD6204">
              <w:rPr>
                <w:rFonts w:ascii="Arial" w:hAnsi="Arial" w:cs="Arial"/>
                <w:color w:val="000000"/>
                <w:szCs w:val="22"/>
              </w:rPr>
              <w:t>Groupes LA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9CC2E5"/>
            <w:noWrap/>
            <w:vAlign w:val="center"/>
            <w:hideMark/>
          </w:tcPr>
          <w:p w14:paraId="548165F0" w14:textId="77777777" w:rsidR="00E7437F" w:rsidRPr="00DD6204" w:rsidRDefault="00E7437F" w:rsidP="00576C80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DD6204">
              <w:rPr>
                <w:rFonts w:ascii="Arial" w:hAnsi="Arial" w:cs="Arial"/>
                <w:color w:val="000000"/>
                <w:szCs w:val="22"/>
              </w:rPr>
              <w:t>G1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4B083"/>
            <w:noWrap/>
            <w:vAlign w:val="center"/>
            <w:hideMark/>
          </w:tcPr>
          <w:p w14:paraId="03309955" w14:textId="77777777" w:rsidR="00E7437F" w:rsidRPr="00DD6204" w:rsidRDefault="00E7437F" w:rsidP="00576C80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DD6204">
              <w:rPr>
                <w:rFonts w:ascii="Arial" w:hAnsi="Arial" w:cs="Arial"/>
                <w:color w:val="000000"/>
                <w:szCs w:val="22"/>
              </w:rPr>
              <w:t>G2</w:t>
            </w:r>
          </w:p>
        </w:tc>
      </w:tr>
      <w:tr w:rsidR="00E7437F" w:rsidRPr="00DD6204" w14:paraId="5CE953EE" w14:textId="77777777" w:rsidTr="00576C80">
        <w:trPr>
          <w:trHeight w:val="315"/>
        </w:trPr>
        <w:tc>
          <w:tcPr>
            <w:tcW w:w="31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4AD735E" w14:textId="77777777" w:rsidR="00E7437F" w:rsidRPr="00DD6204" w:rsidRDefault="00E7437F" w:rsidP="00076D9D">
            <w:pPr>
              <w:rPr>
                <w:rFonts w:ascii="Arial" w:hAnsi="Arial" w:cs="Arial"/>
                <w:color w:val="000000"/>
                <w:szCs w:val="22"/>
              </w:rPr>
            </w:pPr>
            <w:r w:rsidRPr="00DD6204">
              <w:rPr>
                <w:rFonts w:ascii="Arial" w:hAnsi="Arial" w:cs="Arial"/>
                <w:color w:val="000000"/>
                <w:szCs w:val="22"/>
              </w:rPr>
              <w:t xml:space="preserve">Nbre dossiers </w:t>
            </w:r>
            <w:r w:rsidR="00076D9D">
              <w:rPr>
                <w:rFonts w:ascii="Arial" w:hAnsi="Arial" w:cs="Arial"/>
                <w:color w:val="000000"/>
                <w:szCs w:val="22"/>
              </w:rPr>
              <w:t>P</w:t>
            </w:r>
            <w:r w:rsidRPr="00DD6204">
              <w:rPr>
                <w:rFonts w:ascii="Arial" w:hAnsi="Arial" w:cs="Arial"/>
                <w:color w:val="000000"/>
                <w:szCs w:val="22"/>
              </w:rPr>
              <w:t xml:space="preserve">rospectifs :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CC2E5"/>
            <w:noWrap/>
            <w:vAlign w:val="center"/>
            <w:hideMark/>
          </w:tcPr>
          <w:p w14:paraId="4D2FC3BA" w14:textId="77777777" w:rsidR="00E7437F" w:rsidRPr="00DD6204" w:rsidRDefault="00E7437F" w:rsidP="00076D9D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DD6204">
              <w:rPr>
                <w:rFonts w:ascii="Arial" w:hAnsi="Arial" w:cs="Arial"/>
                <w:color w:val="000000"/>
                <w:szCs w:val="22"/>
              </w:rPr>
              <w:t>1</w:t>
            </w:r>
            <w:r w:rsidR="00076D9D">
              <w:rPr>
                <w:rFonts w:ascii="Arial" w:hAnsi="Arial" w:cs="Arial"/>
                <w:color w:val="000000"/>
                <w:szCs w:val="22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4B083"/>
            <w:noWrap/>
            <w:vAlign w:val="center"/>
            <w:hideMark/>
          </w:tcPr>
          <w:p w14:paraId="3C748399" w14:textId="77777777" w:rsidR="00E7437F" w:rsidRPr="00DD6204" w:rsidRDefault="00E7437F" w:rsidP="00076D9D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DD6204">
              <w:rPr>
                <w:rFonts w:ascii="Arial" w:hAnsi="Arial" w:cs="Arial"/>
                <w:color w:val="000000"/>
                <w:szCs w:val="22"/>
              </w:rPr>
              <w:t>1</w:t>
            </w:r>
            <w:r w:rsidR="00076D9D">
              <w:rPr>
                <w:rFonts w:ascii="Arial" w:hAnsi="Arial" w:cs="Arial"/>
                <w:color w:val="000000"/>
                <w:szCs w:val="22"/>
              </w:rPr>
              <w:t>9</w:t>
            </w:r>
          </w:p>
        </w:tc>
      </w:tr>
    </w:tbl>
    <w:p w14:paraId="7E45B902" w14:textId="77777777" w:rsidR="00E7437F" w:rsidRDefault="00E7437F" w:rsidP="00E7437F">
      <w:pPr>
        <w:rPr>
          <w:rFonts w:ascii="Arial" w:hAnsi="Arial" w:cs="Arial"/>
          <w:color w:val="000000"/>
          <w:szCs w:val="22"/>
        </w:rPr>
      </w:pPr>
    </w:p>
    <w:p w14:paraId="53D782FA" w14:textId="77777777" w:rsidR="00076D9D" w:rsidRPr="00B47F00" w:rsidRDefault="00076D9D" w:rsidP="00076D9D">
      <w:pPr>
        <w:rPr>
          <w:rFonts w:asciiTheme="minorHAnsi" w:hAnsiTheme="minorHAnsi" w:cstheme="minorHAnsi"/>
          <w:b/>
          <w:bCs/>
          <w:color w:val="FF0000"/>
          <w:szCs w:val="22"/>
        </w:rPr>
      </w:pPr>
      <w:r w:rsidRPr="00B47F00">
        <w:rPr>
          <w:rFonts w:asciiTheme="minorHAnsi" w:hAnsiTheme="minorHAnsi" w:cstheme="minorHAnsi"/>
          <w:b/>
          <w:bCs/>
          <w:color w:val="FF0000"/>
          <w:szCs w:val="22"/>
        </w:rPr>
        <w:t>Dossiers non notés: 2 (inscrit</w:t>
      </w:r>
      <w:r>
        <w:rPr>
          <w:rFonts w:asciiTheme="minorHAnsi" w:hAnsiTheme="minorHAnsi" w:cstheme="minorHAnsi"/>
          <w:b/>
          <w:bCs/>
          <w:color w:val="FF0000"/>
          <w:szCs w:val="22"/>
        </w:rPr>
        <w:t>s</w:t>
      </w:r>
      <w:r w:rsidRPr="00B47F00">
        <w:rPr>
          <w:rFonts w:asciiTheme="minorHAnsi" w:hAnsiTheme="minorHAnsi" w:cstheme="minorHAnsi"/>
          <w:b/>
          <w:bCs/>
          <w:color w:val="FF0000"/>
          <w:szCs w:val="22"/>
        </w:rPr>
        <w:t xml:space="preserve"> mais non soumis)</w:t>
      </w:r>
    </w:p>
    <w:p w14:paraId="0DC89767" w14:textId="77777777" w:rsidR="00E7437F" w:rsidRDefault="00E7437F" w:rsidP="00E7437F">
      <w:pPr>
        <w:rPr>
          <w:rFonts w:ascii="Arial" w:hAnsi="Arial" w:cs="Arial"/>
          <w:color w:val="000000"/>
          <w:szCs w:val="22"/>
        </w:rPr>
      </w:pPr>
    </w:p>
    <w:p w14:paraId="6364F114" w14:textId="77777777" w:rsidR="00E7437F" w:rsidRPr="00DD6204" w:rsidRDefault="00E7437F" w:rsidP="00E7437F">
      <w:pPr>
        <w:rPr>
          <w:rFonts w:ascii="Arial" w:hAnsi="Arial" w:cs="Arial"/>
          <w:color w:val="000000"/>
          <w:szCs w:val="22"/>
        </w:rPr>
      </w:pPr>
      <w:r w:rsidRPr="00DD6204">
        <w:rPr>
          <w:rFonts w:ascii="Arial" w:hAnsi="Arial" w:cs="Arial"/>
          <w:color w:val="000000"/>
          <w:szCs w:val="22"/>
        </w:rPr>
        <w:t>Les dossiers discordants ont été rediscutés</w:t>
      </w:r>
      <w:r w:rsidRPr="00757FB4">
        <w:rPr>
          <w:rFonts w:ascii="Arial" w:hAnsi="Arial" w:cs="Arial"/>
          <w:color w:val="000000"/>
          <w:szCs w:val="22"/>
        </w:rPr>
        <w:t>, les pénalités concernant la précision des limites de l’analyse ont été précisées et les dossiers ont été corrigés.</w:t>
      </w:r>
    </w:p>
    <w:p w14:paraId="328181FB" w14:textId="77777777" w:rsidR="00E7437F" w:rsidRDefault="00E7437F" w:rsidP="00E7437F">
      <w:pPr>
        <w:rPr>
          <w:rFonts w:ascii="Arial" w:hAnsi="Arial" w:cs="Arial"/>
          <w:szCs w:val="22"/>
        </w:rPr>
      </w:pPr>
    </w:p>
    <w:p w14:paraId="2D643B5F" w14:textId="77777777" w:rsidR="00E7437F" w:rsidRDefault="00E7437F" w:rsidP="00E7437F">
      <w:pPr>
        <w:rPr>
          <w:rFonts w:ascii="Arial" w:hAnsi="Arial" w:cs="Arial"/>
          <w:szCs w:val="22"/>
        </w:rPr>
      </w:pPr>
    </w:p>
    <w:tbl>
      <w:tblPr>
        <w:tblW w:w="50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60"/>
        <w:gridCol w:w="1200"/>
        <w:gridCol w:w="1200"/>
      </w:tblGrid>
      <w:tr w:rsidR="00E7437F" w:rsidRPr="00DD6204" w14:paraId="1C168933" w14:textId="77777777" w:rsidTr="00576C80">
        <w:trPr>
          <w:trHeight w:val="315"/>
        </w:trPr>
        <w:tc>
          <w:tcPr>
            <w:tcW w:w="2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9468666" w14:textId="77777777" w:rsidR="00E7437F" w:rsidRPr="00DD6204" w:rsidRDefault="00E7437F" w:rsidP="00576C80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DD6204">
              <w:rPr>
                <w:rFonts w:ascii="Arial" w:hAnsi="Arial" w:cs="Arial"/>
                <w:color w:val="000000"/>
                <w:szCs w:val="22"/>
              </w:rPr>
              <w:t>LA</w:t>
            </w:r>
          </w:p>
        </w:tc>
        <w:tc>
          <w:tcPr>
            <w:tcW w:w="12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noWrap/>
            <w:vAlign w:val="center"/>
            <w:hideMark/>
          </w:tcPr>
          <w:p w14:paraId="219EDD8F" w14:textId="77777777" w:rsidR="00E7437F" w:rsidRPr="00DD6204" w:rsidRDefault="00E7437F" w:rsidP="00576C80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DD6204">
              <w:rPr>
                <w:rFonts w:ascii="Arial" w:hAnsi="Arial" w:cs="Arial"/>
                <w:color w:val="000000"/>
                <w:szCs w:val="22"/>
              </w:rPr>
              <w:t xml:space="preserve">G1 </w:t>
            </w:r>
          </w:p>
        </w:tc>
        <w:tc>
          <w:tcPr>
            <w:tcW w:w="12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CE4D6"/>
            <w:noWrap/>
            <w:vAlign w:val="center"/>
            <w:hideMark/>
          </w:tcPr>
          <w:p w14:paraId="66A67D01" w14:textId="77777777" w:rsidR="00E7437F" w:rsidRPr="00DD6204" w:rsidRDefault="00E7437F" w:rsidP="00576C80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DD6204">
              <w:rPr>
                <w:rFonts w:ascii="Arial" w:hAnsi="Arial" w:cs="Arial"/>
                <w:color w:val="000000"/>
                <w:szCs w:val="22"/>
              </w:rPr>
              <w:t>G2</w:t>
            </w:r>
          </w:p>
        </w:tc>
      </w:tr>
      <w:tr w:rsidR="00E7437F" w:rsidRPr="00DD6204" w14:paraId="41BB58B6" w14:textId="77777777" w:rsidTr="00576C80">
        <w:trPr>
          <w:trHeight w:val="315"/>
        </w:trPr>
        <w:tc>
          <w:tcPr>
            <w:tcW w:w="2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79A2A58" w14:textId="77777777" w:rsidR="00E7437F" w:rsidRPr="00DD6204" w:rsidRDefault="00E7437F" w:rsidP="00576C80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DD6204">
              <w:rPr>
                <w:rFonts w:ascii="Arial" w:hAnsi="Arial" w:cs="Arial"/>
                <w:color w:val="000000"/>
                <w:szCs w:val="22"/>
              </w:rPr>
              <w:t xml:space="preserve">note max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noWrap/>
            <w:vAlign w:val="center"/>
            <w:hideMark/>
          </w:tcPr>
          <w:p w14:paraId="60572A03" w14:textId="77777777" w:rsidR="00E7437F" w:rsidRPr="00DD6204" w:rsidRDefault="00E7437F" w:rsidP="00576C80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DD6204">
              <w:rPr>
                <w:rFonts w:ascii="Arial" w:hAnsi="Arial" w:cs="Arial"/>
                <w:color w:val="000000"/>
                <w:szCs w:val="22"/>
              </w:rPr>
              <w:t>20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CE4D6"/>
            <w:noWrap/>
            <w:vAlign w:val="center"/>
            <w:hideMark/>
          </w:tcPr>
          <w:p w14:paraId="0AF3B033" w14:textId="77777777" w:rsidR="00E7437F" w:rsidRPr="00DD6204" w:rsidRDefault="00E7437F" w:rsidP="00576C80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DD6204">
              <w:rPr>
                <w:rFonts w:ascii="Arial" w:hAnsi="Arial" w:cs="Arial"/>
                <w:color w:val="000000"/>
                <w:szCs w:val="22"/>
              </w:rPr>
              <w:t>20</w:t>
            </w:r>
          </w:p>
        </w:tc>
      </w:tr>
      <w:tr w:rsidR="00E7437F" w:rsidRPr="00DD6204" w14:paraId="02EE19CF" w14:textId="77777777" w:rsidTr="00576C80">
        <w:trPr>
          <w:trHeight w:val="315"/>
        </w:trPr>
        <w:tc>
          <w:tcPr>
            <w:tcW w:w="2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B472332" w14:textId="77777777" w:rsidR="00E7437F" w:rsidRPr="00DD6204" w:rsidRDefault="00E7437F" w:rsidP="00576C80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DD6204">
              <w:rPr>
                <w:rFonts w:ascii="Arial" w:hAnsi="Arial" w:cs="Arial"/>
                <w:color w:val="000000"/>
                <w:szCs w:val="22"/>
              </w:rPr>
              <w:t>note min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noWrap/>
            <w:vAlign w:val="center"/>
            <w:hideMark/>
          </w:tcPr>
          <w:p w14:paraId="031E1048" w14:textId="77777777" w:rsidR="00E7437F" w:rsidRPr="00DD6204" w:rsidRDefault="00E7437F" w:rsidP="00076D9D">
            <w:pPr>
              <w:jc w:val="center"/>
              <w:rPr>
                <w:rFonts w:ascii="Arial" w:hAnsi="Arial" w:cs="Arial"/>
                <w:b/>
                <w:color w:val="000000"/>
                <w:szCs w:val="22"/>
              </w:rPr>
            </w:pPr>
            <w:r w:rsidRPr="00DD6204">
              <w:rPr>
                <w:rFonts w:ascii="Arial" w:hAnsi="Arial" w:cs="Arial"/>
                <w:b/>
                <w:color w:val="000000"/>
                <w:szCs w:val="22"/>
              </w:rPr>
              <w:t>1</w:t>
            </w:r>
            <w:r w:rsidR="00076D9D">
              <w:rPr>
                <w:rFonts w:ascii="Arial" w:hAnsi="Arial" w:cs="Arial"/>
                <w:b/>
                <w:color w:val="000000"/>
                <w:szCs w:val="22"/>
              </w:rPr>
              <w:t>2,22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CE4D6"/>
            <w:noWrap/>
            <w:vAlign w:val="center"/>
            <w:hideMark/>
          </w:tcPr>
          <w:p w14:paraId="336348D6" w14:textId="77777777" w:rsidR="00E7437F" w:rsidRPr="00DD6204" w:rsidRDefault="00076D9D" w:rsidP="00576C80">
            <w:pPr>
              <w:jc w:val="center"/>
              <w:rPr>
                <w:rFonts w:ascii="Arial" w:hAnsi="Arial" w:cs="Arial"/>
                <w:b/>
                <w:color w:val="000000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Cs w:val="22"/>
              </w:rPr>
              <w:t>11,78</w:t>
            </w:r>
          </w:p>
        </w:tc>
      </w:tr>
      <w:tr w:rsidR="00E7437F" w:rsidRPr="00DD6204" w14:paraId="21CF8A83" w14:textId="77777777" w:rsidTr="00576C80">
        <w:trPr>
          <w:trHeight w:val="315"/>
        </w:trPr>
        <w:tc>
          <w:tcPr>
            <w:tcW w:w="2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360B913" w14:textId="77777777" w:rsidR="00E7437F" w:rsidRPr="00DD6204" w:rsidRDefault="00E7437F" w:rsidP="00576C80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  <w:proofErr w:type="spellStart"/>
            <w:r w:rsidRPr="00DD6204">
              <w:rPr>
                <w:rFonts w:ascii="Arial" w:hAnsi="Arial" w:cs="Arial"/>
                <w:color w:val="000000"/>
                <w:szCs w:val="22"/>
              </w:rPr>
              <w:t>moy</w:t>
            </w:r>
            <w:proofErr w:type="spellEnd"/>
            <w:r w:rsidRPr="00DD6204">
              <w:rPr>
                <w:rFonts w:ascii="Arial" w:hAnsi="Arial" w:cs="Arial"/>
                <w:color w:val="000000"/>
                <w:szCs w:val="22"/>
              </w:rPr>
              <w:t xml:space="preserve"> groupe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noWrap/>
            <w:vAlign w:val="center"/>
            <w:hideMark/>
          </w:tcPr>
          <w:p w14:paraId="30A8BB16" w14:textId="77777777" w:rsidR="00E7437F" w:rsidRPr="00DD6204" w:rsidRDefault="00E7437F" w:rsidP="00576C80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DD6204">
              <w:rPr>
                <w:rFonts w:ascii="Arial" w:hAnsi="Arial" w:cs="Arial"/>
                <w:color w:val="000000"/>
                <w:szCs w:val="22"/>
              </w:rPr>
              <w:t>17,78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CE4D6"/>
            <w:noWrap/>
            <w:vAlign w:val="center"/>
            <w:hideMark/>
          </w:tcPr>
          <w:p w14:paraId="541E19C5" w14:textId="77777777" w:rsidR="00E7437F" w:rsidRPr="00DD6204" w:rsidRDefault="00076D9D" w:rsidP="00576C80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17,96</w:t>
            </w:r>
          </w:p>
        </w:tc>
      </w:tr>
      <w:tr w:rsidR="00E7437F" w:rsidRPr="00DD6204" w14:paraId="56E05D88" w14:textId="77777777" w:rsidTr="00576C80">
        <w:trPr>
          <w:trHeight w:val="315"/>
        </w:trPr>
        <w:tc>
          <w:tcPr>
            <w:tcW w:w="2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201854E" w14:textId="77777777" w:rsidR="00E7437F" w:rsidRPr="00DD6204" w:rsidRDefault="00E7437F" w:rsidP="00576C80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  <w:proofErr w:type="spellStart"/>
            <w:r w:rsidRPr="00DD6204">
              <w:rPr>
                <w:rFonts w:ascii="Arial" w:hAnsi="Arial" w:cs="Arial"/>
                <w:color w:val="000000"/>
                <w:szCs w:val="22"/>
              </w:rPr>
              <w:t>moy</w:t>
            </w:r>
            <w:proofErr w:type="spellEnd"/>
            <w:r w:rsidRPr="00DD6204">
              <w:rPr>
                <w:rFonts w:ascii="Arial" w:hAnsi="Arial" w:cs="Arial"/>
                <w:color w:val="000000"/>
                <w:szCs w:val="22"/>
              </w:rPr>
              <w:t xml:space="preserve"> </w:t>
            </w:r>
            <w:proofErr w:type="spellStart"/>
            <w:r w:rsidRPr="00DD6204">
              <w:rPr>
                <w:rFonts w:ascii="Arial" w:hAnsi="Arial" w:cs="Arial"/>
                <w:color w:val="000000"/>
                <w:szCs w:val="22"/>
              </w:rPr>
              <w:t>nat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noWrap/>
            <w:vAlign w:val="center"/>
            <w:hideMark/>
          </w:tcPr>
          <w:p w14:paraId="7F63C046" w14:textId="77777777" w:rsidR="00E7437F" w:rsidRPr="00DD6204" w:rsidRDefault="00076D9D" w:rsidP="00576C80">
            <w:pPr>
              <w:jc w:val="center"/>
              <w:rPr>
                <w:rFonts w:ascii="Arial" w:hAnsi="Arial" w:cs="Arial"/>
                <w:b/>
                <w:color w:val="000000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Cs w:val="22"/>
              </w:rPr>
              <w:t>17,87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CE4D6"/>
            <w:noWrap/>
            <w:vAlign w:val="center"/>
            <w:hideMark/>
          </w:tcPr>
          <w:p w14:paraId="30D42D73" w14:textId="77777777" w:rsidR="00E7437F" w:rsidRPr="00DD6204" w:rsidRDefault="00076D9D" w:rsidP="00576C80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17,87</w:t>
            </w:r>
          </w:p>
        </w:tc>
      </w:tr>
    </w:tbl>
    <w:p w14:paraId="7871128E" w14:textId="77777777" w:rsidR="00E7437F" w:rsidRDefault="00E7437F" w:rsidP="00E7437F">
      <w:pPr>
        <w:rPr>
          <w:rFonts w:ascii="Arial" w:hAnsi="Arial" w:cs="Arial"/>
          <w:szCs w:val="22"/>
        </w:rPr>
      </w:pPr>
    </w:p>
    <w:p w14:paraId="24E1BDDC" w14:textId="77777777" w:rsidR="00076D9D" w:rsidRPr="00F66972" w:rsidRDefault="00076D9D" w:rsidP="00076D9D">
      <w:p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Notation très concordante entre les deux groupes </w:t>
      </w:r>
    </w:p>
    <w:p w14:paraId="033D6689" w14:textId="77777777" w:rsidR="00E7437F" w:rsidRPr="00757FB4" w:rsidRDefault="00E7437F" w:rsidP="005D5E65">
      <w:pPr>
        <w:jc w:val="both"/>
        <w:rPr>
          <w:rFonts w:ascii="Arial" w:hAnsi="Arial" w:cs="Arial"/>
          <w:color w:val="000000"/>
          <w:szCs w:val="22"/>
        </w:rPr>
      </w:pPr>
    </w:p>
    <w:p w14:paraId="65933F6D" w14:textId="77777777" w:rsidR="00E7437F" w:rsidRPr="00757FB4" w:rsidRDefault="00E7437F" w:rsidP="005D5E65">
      <w:pPr>
        <w:jc w:val="both"/>
        <w:rPr>
          <w:rFonts w:ascii="Arial" w:hAnsi="Arial" w:cs="Arial"/>
          <w:szCs w:val="22"/>
        </w:rPr>
      </w:pPr>
      <w:r w:rsidRPr="00757FB4">
        <w:rPr>
          <w:rFonts w:ascii="Arial" w:hAnsi="Arial" w:cs="Arial"/>
          <w:b/>
          <w:szCs w:val="22"/>
        </w:rPr>
        <w:t>Mauvaise performance</w:t>
      </w:r>
      <w:r w:rsidRPr="00757FB4">
        <w:rPr>
          <w:rFonts w:ascii="Arial" w:hAnsi="Arial" w:cs="Arial"/>
          <w:szCs w:val="22"/>
        </w:rPr>
        <w:t> : </w:t>
      </w:r>
      <w:r w:rsidR="00EB740A" w:rsidRPr="00EB740A">
        <w:rPr>
          <w:rFonts w:ascii="Arial" w:hAnsi="Arial" w:cs="Arial"/>
          <w:color w:val="FF0000"/>
          <w:szCs w:val="22"/>
        </w:rPr>
        <w:t>0</w:t>
      </w:r>
      <w:r w:rsidR="00EB740A">
        <w:rPr>
          <w:rFonts w:ascii="Arial" w:hAnsi="Arial" w:cs="Arial"/>
          <w:szCs w:val="22"/>
        </w:rPr>
        <w:t xml:space="preserve"> dossier</w:t>
      </w:r>
      <w:r w:rsidRPr="00757FB4">
        <w:rPr>
          <w:rFonts w:ascii="Arial" w:hAnsi="Arial" w:cs="Arial"/>
          <w:szCs w:val="22"/>
        </w:rPr>
        <w:t xml:space="preserve"> avec notes inférieures à 13,5/20</w:t>
      </w:r>
    </w:p>
    <w:p w14:paraId="5CF53880" w14:textId="77777777" w:rsidR="00E7437F" w:rsidRPr="00757FB4" w:rsidRDefault="00E7437F" w:rsidP="005D5E65">
      <w:pPr>
        <w:jc w:val="both"/>
        <w:rPr>
          <w:rFonts w:ascii="Arial" w:hAnsi="Arial" w:cs="Arial"/>
          <w:szCs w:val="22"/>
        </w:rPr>
      </w:pPr>
    </w:p>
    <w:p w14:paraId="468579AA" w14:textId="77777777" w:rsidR="00E7437F" w:rsidRPr="005D5E65" w:rsidRDefault="00E7437F" w:rsidP="005D5E65">
      <w:pPr>
        <w:jc w:val="both"/>
        <w:rPr>
          <w:rFonts w:ascii="Arial" w:hAnsi="Arial" w:cs="Arial"/>
          <w:color w:val="000000"/>
          <w:szCs w:val="22"/>
        </w:rPr>
      </w:pPr>
      <w:r w:rsidRPr="005D5E65">
        <w:rPr>
          <w:rFonts w:ascii="Arial" w:hAnsi="Arial" w:cs="Arial"/>
          <w:b/>
          <w:color w:val="000000"/>
          <w:szCs w:val="22"/>
        </w:rPr>
        <w:t>Principales non conformités relevées par les experts</w:t>
      </w:r>
      <w:r w:rsidRPr="005D5E65">
        <w:rPr>
          <w:rFonts w:ascii="Arial" w:hAnsi="Arial" w:cs="Arial"/>
          <w:color w:val="000000"/>
          <w:szCs w:val="22"/>
        </w:rPr>
        <w:t> :</w:t>
      </w:r>
    </w:p>
    <w:p w14:paraId="09994F92" w14:textId="77777777" w:rsidR="00EB740A" w:rsidRPr="005D5E65" w:rsidRDefault="00EB740A" w:rsidP="005D5E65">
      <w:pPr>
        <w:jc w:val="both"/>
        <w:rPr>
          <w:rFonts w:ascii="Arial" w:hAnsi="Arial" w:cs="Arial"/>
          <w:color w:val="000000"/>
          <w:szCs w:val="22"/>
        </w:rPr>
      </w:pPr>
      <w:r w:rsidRPr="005D5E65">
        <w:rPr>
          <w:rFonts w:ascii="Arial" w:hAnsi="Arial" w:cs="Arial"/>
          <w:color w:val="000000"/>
          <w:szCs w:val="22"/>
        </w:rPr>
        <w:t>- erreur de rédaction des formules chromosomiques, en particulier :</w:t>
      </w:r>
    </w:p>
    <w:p w14:paraId="598E3B3A" w14:textId="77777777" w:rsidR="00EB740A" w:rsidRPr="005D5E65" w:rsidRDefault="00EB740A" w:rsidP="005D5E65">
      <w:pPr>
        <w:ind w:left="708"/>
        <w:jc w:val="both"/>
        <w:rPr>
          <w:rFonts w:ascii="Arial" w:hAnsi="Arial" w:cs="Arial"/>
          <w:color w:val="000000"/>
          <w:szCs w:val="22"/>
        </w:rPr>
      </w:pPr>
      <w:r w:rsidRPr="005D5E65">
        <w:rPr>
          <w:rFonts w:ascii="Arial" w:hAnsi="Arial" w:cs="Arial"/>
          <w:color w:val="000000"/>
          <w:szCs w:val="22"/>
        </w:rPr>
        <w:t>- la FISH interphasique</w:t>
      </w:r>
    </w:p>
    <w:p w14:paraId="4082F9D6" w14:textId="77777777" w:rsidR="00EB740A" w:rsidRPr="005D5E65" w:rsidRDefault="00EB740A" w:rsidP="005D5E65">
      <w:pPr>
        <w:ind w:left="708"/>
        <w:jc w:val="both"/>
        <w:rPr>
          <w:rFonts w:ascii="Arial" w:hAnsi="Arial" w:cs="Arial"/>
          <w:color w:val="000000"/>
          <w:szCs w:val="22"/>
        </w:rPr>
      </w:pPr>
      <w:r w:rsidRPr="005D5E65">
        <w:rPr>
          <w:rFonts w:ascii="Arial" w:hAnsi="Arial" w:cs="Arial"/>
          <w:color w:val="000000"/>
          <w:szCs w:val="22"/>
        </w:rPr>
        <w:t>- la FISH métaphasique :  position des sondes télomériques par rapport aux peintures</w:t>
      </w:r>
    </w:p>
    <w:p w14:paraId="7BB75171" w14:textId="77777777" w:rsidR="00EB740A" w:rsidRPr="005D5E65" w:rsidRDefault="00EB740A" w:rsidP="005D5E65">
      <w:pPr>
        <w:jc w:val="both"/>
        <w:rPr>
          <w:rFonts w:ascii="Arial" w:hAnsi="Arial" w:cs="Arial"/>
          <w:color w:val="000000"/>
          <w:szCs w:val="22"/>
        </w:rPr>
      </w:pPr>
      <w:r w:rsidRPr="005D5E65">
        <w:rPr>
          <w:rFonts w:ascii="Arial" w:hAnsi="Arial" w:cs="Arial"/>
          <w:color w:val="000000"/>
          <w:szCs w:val="22"/>
        </w:rPr>
        <w:t>- pénalité concernant l’ordre des sondes FISH ramenée à 1pt et non 2pt (erreur mineure)</w:t>
      </w:r>
    </w:p>
    <w:p w14:paraId="42BC5FED" w14:textId="77777777" w:rsidR="00EB740A" w:rsidRPr="005D5E65" w:rsidRDefault="00EB740A" w:rsidP="005D5E65">
      <w:pPr>
        <w:ind w:left="708"/>
        <w:jc w:val="both"/>
        <w:rPr>
          <w:rFonts w:ascii="Arial" w:hAnsi="Arial" w:cs="Arial"/>
          <w:color w:val="000000"/>
          <w:szCs w:val="22"/>
        </w:rPr>
      </w:pPr>
      <w:r w:rsidRPr="005D5E65">
        <w:rPr>
          <w:rFonts w:ascii="Arial" w:hAnsi="Arial" w:cs="Arial"/>
          <w:color w:val="000000"/>
          <w:szCs w:val="22"/>
        </w:rPr>
        <w:t>- proposition de notation pour la formule ISCN : 3 points, 2 points, 1 point, 0 point</w:t>
      </w:r>
    </w:p>
    <w:p w14:paraId="4FB8D4F3" w14:textId="77777777" w:rsidR="00EB740A" w:rsidRPr="005D5E65" w:rsidRDefault="00EB740A" w:rsidP="005D5E65">
      <w:pPr>
        <w:jc w:val="both"/>
        <w:rPr>
          <w:rFonts w:ascii="Arial" w:hAnsi="Arial" w:cs="Arial"/>
          <w:color w:val="000000"/>
          <w:szCs w:val="22"/>
        </w:rPr>
      </w:pPr>
      <w:r w:rsidRPr="005D5E65">
        <w:rPr>
          <w:rFonts w:ascii="Arial" w:hAnsi="Arial" w:cs="Arial"/>
          <w:color w:val="000000"/>
          <w:szCs w:val="22"/>
        </w:rPr>
        <w:t>- non-conformité au GBPC : limites des techniques absentes, absence de corrélation phénotype-génotype, version de l’ISCN non précisée</w:t>
      </w:r>
    </w:p>
    <w:p w14:paraId="00CE3D8E" w14:textId="77777777" w:rsidR="00EB740A" w:rsidRPr="005D5E65" w:rsidRDefault="00EB740A" w:rsidP="005D5E65">
      <w:pPr>
        <w:jc w:val="both"/>
        <w:rPr>
          <w:rFonts w:ascii="Arial" w:hAnsi="Arial" w:cs="Arial"/>
          <w:color w:val="000000"/>
          <w:szCs w:val="22"/>
        </w:rPr>
      </w:pPr>
      <w:r w:rsidRPr="005D5E65">
        <w:rPr>
          <w:rFonts w:ascii="Arial" w:hAnsi="Arial" w:cs="Arial"/>
          <w:color w:val="000000"/>
          <w:szCs w:val="22"/>
        </w:rPr>
        <w:t>- non justification des sondes sélectionnées</w:t>
      </w:r>
    </w:p>
    <w:p w14:paraId="031C2ACF" w14:textId="77777777" w:rsidR="00EB740A" w:rsidRPr="005D5E65" w:rsidRDefault="00EB740A" w:rsidP="005D5E65">
      <w:pPr>
        <w:jc w:val="both"/>
        <w:rPr>
          <w:rFonts w:ascii="Arial" w:hAnsi="Arial" w:cs="Arial"/>
          <w:color w:val="000000"/>
          <w:szCs w:val="22"/>
        </w:rPr>
      </w:pPr>
      <w:r w:rsidRPr="005D5E65">
        <w:rPr>
          <w:rFonts w:ascii="Arial" w:hAnsi="Arial" w:cs="Arial"/>
          <w:color w:val="000000"/>
          <w:szCs w:val="22"/>
        </w:rPr>
        <w:t xml:space="preserve">- Discussion à propos d’un labo n’ayant pas identifié l’anomalie : délétion rapportée et non inversion mais propose des investigations complémentaires : </w:t>
      </w:r>
      <w:r w:rsidRPr="005D5E65">
        <w:rPr>
          <w:rFonts w:ascii="Arial" w:hAnsi="Arial" w:cs="Arial"/>
          <w:b/>
          <w:bCs/>
          <w:color w:val="000000"/>
          <w:szCs w:val="22"/>
        </w:rPr>
        <w:t>NC à l’EEQ mais pas de note critique</w:t>
      </w:r>
    </w:p>
    <w:p w14:paraId="6AA2FFD8" w14:textId="77777777" w:rsidR="00993519" w:rsidRDefault="00993519" w:rsidP="005D5E65">
      <w:pPr>
        <w:jc w:val="both"/>
        <w:rPr>
          <w:rFonts w:ascii="Arial" w:hAnsi="Arial" w:cs="Arial"/>
          <w:color w:val="000000"/>
          <w:szCs w:val="22"/>
        </w:rPr>
      </w:pPr>
    </w:p>
    <w:p w14:paraId="0A3DF319" w14:textId="77777777" w:rsidR="00993519" w:rsidRDefault="00993519" w:rsidP="005D5E65">
      <w:pPr>
        <w:jc w:val="both"/>
        <w:rPr>
          <w:rFonts w:ascii="Arial" w:hAnsi="Arial" w:cs="Arial"/>
          <w:color w:val="000000"/>
        </w:rPr>
      </w:pPr>
      <w:r w:rsidRPr="00A62855">
        <w:rPr>
          <w:rFonts w:ascii="Arial" w:hAnsi="Arial" w:cs="Arial"/>
          <w:b/>
          <w:color w:val="000000"/>
        </w:rPr>
        <w:t>Droit de réponse</w:t>
      </w:r>
      <w:r>
        <w:rPr>
          <w:rFonts w:ascii="Arial" w:hAnsi="Arial" w:cs="Arial"/>
          <w:color w:val="000000"/>
        </w:rPr>
        <w:t xml:space="preserve"> : </w:t>
      </w:r>
      <w:r w:rsidR="0060159D">
        <w:rPr>
          <w:rFonts w:ascii="Arial" w:hAnsi="Arial" w:cs="Arial"/>
          <w:b/>
          <w:color w:val="000000"/>
        </w:rPr>
        <w:t>2</w:t>
      </w:r>
      <w:r w:rsidRPr="00993519">
        <w:rPr>
          <w:rFonts w:ascii="Arial" w:hAnsi="Arial" w:cs="Arial"/>
          <w:b/>
          <w:color w:val="000000"/>
        </w:rPr>
        <w:t xml:space="preserve"> </w:t>
      </w:r>
      <w:r>
        <w:rPr>
          <w:rFonts w:ascii="Arial" w:hAnsi="Arial" w:cs="Arial"/>
          <w:color w:val="000000"/>
        </w:rPr>
        <w:t>DDR </w:t>
      </w:r>
      <w:r w:rsidRPr="00993519">
        <w:rPr>
          <w:rFonts w:ascii="Arial" w:hAnsi="Arial" w:cs="Arial"/>
          <w:b/>
          <w:color w:val="000000"/>
        </w:rPr>
        <w:t xml:space="preserve">: </w:t>
      </w:r>
      <w:r w:rsidR="0060159D">
        <w:rPr>
          <w:rFonts w:ascii="Arial" w:hAnsi="Arial" w:cs="Arial"/>
          <w:b/>
          <w:color w:val="000000"/>
        </w:rPr>
        <w:t>1</w:t>
      </w:r>
      <w:r>
        <w:rPr>
          <w:rFonts w:ascii="Arial" w:hAnsi="Arial" w:cs="Arial"/>
          <w:color w:val="000000"/>
        </w:rPr>
        <w:t xml:space="preserve"> corrections de la note</w:t>
      </w:r>
    </w:p>
    <w:p w14:paraId="05A3C759" w14:textId="77777777" w:rsidR="00E7437F" w:rsidRDefault="00E7437F" w:rsidP="00E7437F">
      <w:pPr>
        <w:rPr>
          <w:rFonts w:ascii="Arial" w:hAnsi="Arial" w:cs="Arial"/>
          <w:color w:val="000000"/>
          <w:szCs w:val="22"/>
        </w:rPr>
      </w:pPr>
    </w:p>
    <w:p w14:paraId="77235CD2" w14:textId="77777777" w:rsidR="00E7437F" w:rsidRPr="00757FB4" w:rsidRDefault="00E7437F" w:rsidP="00E7437F">
      <w:pPr>
        <w:rPr>
          <w:rFonts w:ascii="Arial" w:hAnsi="Arial" w:cs="Arial"/>
          <w:color w:val="000000"/>
          <w:szCs w:val="22"/>
        </w:rPr>
      </w:pPr>
    </w:p>
    <w:p w14:paraId="22ACED09" w14:textId="77777777" w:rsidR="00E7437F" w:rsidRPr="00757FB4" w:rsidRDefault="00E7437F" w:rsidP="00E7437F">
      <w:pPr>
        <w:rPr>
          <w:rFonts w:ascii="Arial" w:hAnsi="Arial" w:cs="Arial"/>
          <w:b/>
          <w:szCs w:val="22"/>
        </w:rPr>
      </w:pPr>
      <w:r w:rsidRPr="00757FB4">
        <w:rPr>
          <w:rFonts w:ascii="Arial" w:hAnsi="Arial" w:cs="Arial"/>
          <w:b/>
          <w:szCs w:val="22"/>
          <w:highlight w:val="cyan"/>
        </w:rPr>
        <w:t>3 BILAN EEQ</w:t>
      </w:r>
      <w:r w:rsidRPr="00757FB4">
        <w:rPr>
          <w:rFonts w:ascii="Arial" w:hAnsi="Arial" w:cs="Arial"/>
          <w:b/>
          <w:color w:val="0070C0"/>
          <w:szCs w:val="22"/>
          <w:highlight w:val="cyan"/>
        </w:rPr>
        <w:t xml:space="preserve"> </w:t>
      </w:r>
      <w:r w:rsidRPr="00757FB4">
        <w:rPr>
          <w:rFonts w:ascii="Arial" w:hAnsi="Arial" w:cs="Arial"/>
          <w:b/>
          <w:szCs w:val="22"/>
          <w:highlight w:val="cyan"/>
        </w:rPr>
        <w:t>sang</w:t>
      </w:r>
      <w:r w:rsidRPr="00757FB4">
        <w:rPr>
          <w:rFonts w:ascii="Arial" w:hAnsi="Arial" w:cs="Arial"/>
          <w:b/>
          <w:color w:val="0070C0"/>
          <w:szCs w:val="22"/>
          <w:highlight w:val="cyan"/>
        </w:rPr>
        <w:t xml:space="preserve"> </w:t>
      </w:r>
      <w:r w:rsidRPr="00757FB4">
        <w:rPr>
          <w:rFonts w:ascii="Arial" w:hAnsi="Arial" w:cs="Arial"/>
          <w:b/>
          <w:szCs w:val="22"/>
          <w:highlight w:val="cyan"/>
        </w:rPr>
        <w:t>Session de septembre 202</w:t>
      </w:r>
      <w:r w:rsidR="005D5E65">
        <w:rPr>
          <w:rFonts w:ascii="Arial" w:hAnsi="Arial" w:cs="Arial"/>
          <w:b/>
          <w:szCs w:val="22"/>
          <w:highlight w:val="cyan"/>
        </w:rPr>
        <w:t>5</w:t>
      </w:r>
    </w:p>
    <w:p w14:paraId="5F0E38C7" w14:textId="77777777" w:rsidR="00E7437F" w:rsidRPr="00757FB4" w:rsidRDefault="00E7437F" w:rsidP="00E7437F">
      <w:pPr>
        <w:rPr>
          <w:rFonts w:ascii="Arial" w:hAnsi="Arial" w:cs="Arial"/>
          <w:szCs w:val="22"/>
        </w:rPr>
      </w:pPr>
    </w:p>
    <w:p w14:paraId="3FA50136" w14:textId="77777777" w:rsidR="00E7437F" w:rsidRPr="00757FB4" w:rsidRDefault="00E7437F" w:rsidP="00E7437F">
      <w:pPr>
        <w:rPr>
          <w:rFonts w:ascii="Arial" w:hAnsi="Arial" w:cs="Arial"/>
          <w:szCs w:val="22"/>
        </w:rPr>
      </w:pPr>
      <w:r w:rsidRPr="00757FB4">
        <w:rPr>
          <w:rFonts w:ascii="Arial" w:hAnsi="Arial" w:cs="Arial"/>
          <w:szCs w:val="22"/>
        </w:rPr>
        <w:t xml:space="preserve">Programmation : </w:t>
      </w:r>
      <w:r w:rsidR="00D52767">
        <w:rPr>
          <w:rFonts w:ascii="Arial" w:hAnsi="Arial" w:cs="Arial"/>
          <w:szCs w:val="22"/>
        </w:rPr>
        <w:t xml:space="preserve">V Jauffret et </w:t>
      </w:r>
      <w:r w:rsidRPr="00757FB4">
        <w:rPr>
          <w:rFonts w:ascii="Arial" w:hAnsi="Arial" w:cs="Arial"/>
          <w:szCs w:val="22"/>
        </w:rPr>
        <w:t>JM Dupont</w:t>
      </w:r>
    </w:p>
    <w:p w14:paraId="382C4311" w14:textId="77777777" w:rsidR="00E7437F" w:rsidRPr="00757FB4" w:rsidRDefault="00E7437F" w:rsidP="00E7437F">
      <w:pPr>
        <w:rPr>
          <w:rFonts w:ascii="Arial" w:hAnsi="Arial" w:cs="Arial"/>
          <w:szCs w:val="22"/>
        </w:rPr>
      </w:pPr>
      <w:r w:rsidRPr="00757FB4">
        <w:rPr>
          <w:rFonts w:ascii="Arial" w:hAnsi="Arial" w:cs="Arial"/>
          <w:szCs w:val="22"/>
        </w:rPr>
        <w:lastRenderedPageBreak/>
        <w:t xml:space="preserve"> </w:t>
      </w:r>
    </w:p>
    <w:p w14:paraId="1515C3D6" w14:textId="77777777" w:rsidR="00E7437F" w:rsidRPr="00757FB4" w:rsidRDefault="00E7437F" w:rsidP="00E7437F">
      <w:p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Jury : </w:t>
      </w:r>
      <w:r w:rsidRPr="00757FB4">
        <w:rPr>
          <w:rFonts w:ascii="Arial" w:hAnsi="Arial" w:cs="Arial"/>
          <w:szCs w:val="22"/>
        </w:rPr>
        <w:t>4 groupes de 2 experts (1 expert junior) et 4 superviseurs.</w:t>
      </w:r>
    </w:p>
    <w:p w14:paraId="7F06A85A" w14:textId="77777777" w:rsidR="00E7437F" w:rsidRPr="00757FB4" w:rsidRDefault="00E7437F" w:rsidP="00E7437F">
      <w:pPr>
        <w:rPr>
          <w:rFonts w:ascii="Arial" w:hAnsi="Arial" w:cs="Arial"/>
          <w:szCs w:val="22"/>
        </w:rPr>
      </w:pPr>
    </w:p>
    <w:p w14:paraId="3D758D11" w14:textId="77777777" w:rsidR="00E7437F" w:rsidRPr="00FC5A02" w:rsidRDefault="00E7437F" w:rsidP="00E7437F">
      <w:pPr>
        <w:rPr>
          <w:rFonts w:ascii="Arial" w:hAnsi="Arial" w:cs="Arial"/>
          <w:szCs w:val="22"/>
        </w:rPr>
      </w:pPr>
      <w:r w:rsidRPr="00757FB4">
        <w:rPr>
          <w:rFonts w:ascii="Arial" w:hAnsi="Arial" w:cs="Arial"/>
          <w:b/>
          <w:szCs w:val="22"/>
        </w:rPr>
        <w:t>Nombre de laboratoires</w:t>
      </w:r>
      <w:r w:rsidRPr="00757FB4">
        <w:rPr>
          <w:rFonts w:ascii="Arial" w:hAnsi="Arial" w:cs="Arial"/>
          <w:szCs w:val="22"/>
        </w:rPr>
        <w:t xml:space="preserve"> : </w:t>
      </w:r>
      <w:r w:rsidR="00D52767">
        <w:rPr>
          <w:rFonts w:ascii="Arial" w:hAnsi="Arial" w:cs="Arial"/>
          <w:szCs w:val="22"/>
        </w:rPr>
        <w:t>48</w:t>
      </w:r>
      <w:r w:rsidRPr="00F66972">
        <w:rPr>
          <w:rFonts w:ascii="Arial" w:hAnsi="Arial" w:cs="Arial"/>
          <w:szCs w:val="22"/>
        </w:rPr>
        <w:t xml:space="preserve"> laboratoires</w:t>
      </w:r>
    </w:p>
    <w:p w14:paraId="61B18F21" w14:textId="77777777" w:rsidR="00E7437F" w:rsidRPr="00757FB4" w:rsidRDefault="00E7437F" w:rsidP="00E7437F">
      <w:pPr>
        <w:rPr>
          <w:rFonts w:ascii="Arial" w:hAnsi="Arial" w:cs="Arial"/>
          <w:b/>
          <w:szCs w:val="22"/>
        </w:rPr>
      </w:pPr>
    </w:p>
    <w:p w14:paraId="73CCC98A" w14:textId="77777777" w:rsidR="00E7437F" w:rsidRPr="00757FB4" w:rsidRDefault="00E7437F" w:rsidP="00E7437F">
      <w:pPr>
        <w:rPr>
          <w:rFonts w:ascii="Arial" w:hAnsi="Arial" w:cs="Arial"/>
          <w:szCs w:val="22"/>
        </w:rPr>
      </w:pPr>
      <w:r w:rsidRPr="00757FB4">
        <w:rPr>
          <w:rFonts w:ascii="Arial" w:hAnsi="Arial" w:cs="Arial"/>
          <w:b/>
          <w:szCs w:val="22"/>
        </w:rPr>
        <w:t>Dossiers</w:t>
      </w:r>
      <w:r w:rsidRPr="00757FB4">
        <w:rPr>
          <w:rFonts w:ascii="Arial" w:hAnsi="Arial" w:cs="Arial"/>
          <w:szCs w:val="22"/>
        </w:rPr>
        <w:t> : 4</w:t>
      </w:r>
      <w:r w:rsidR="00D52767">
        <w:rPr>
          <w:rFonts w:ascii="Arial" w:hAnsi="Arial" w:cs="Arial"/>
          <w:szCs w:val="22"/>
        </w:rPr>
        <w:t>2</w:t>
      </w:r>
      <w:r w:rsidRPr="00757FB4">
        <w:rPr>
          <w:rFonts w:ascii="Arial" w:hAnsi="Arial" w:cs="Arial"/>
          <w:szCs w:val="22"/>
        </w:rPr>
        <w:t xml:space="preserve"> rétrospectifs et </w:t>
      </w:r>
      <w:r w:rsidR="00D52767">
        <w:rPr>
          <w:rFonts w:ascii="Arial" w:hAnsi="Arial" w:cs="Arial"/>
          <w:szCs w:val="22"/>
        </w:rPr>
        <w:t>47</w:t>
      </w:r>
      <w:r w:rsidRPr="00757FB4">
        <w:rPr>
          <w:rFonts w:ascii="Arial" w:hAnsi="Arial" w:cs="Arial"/>
          <w:szCs w:val="22"/>
        </w:rPr>
        <w:t xml:space="preserve"> prospectifs </w:t>
      </w:r>
    </w:p>
    <w:p w14:paraId="125CAA32" w14:textId="77777777" w:rsidR="00E7437F" w:rsidRPr="00757FB4" w:rsidRDefault="00E7437F" w:rsidP="00E7437F">
      <w:pPr>
        <w:rPr>
          <w:rFonts w:ascii="Arial" w:hAnsi="Arial" w:cs="Arial"/>
          <w:szCs w:val="22"/>
        </w:rPr>
      </w:pPr>
    </w:p>
    <w:tbl>
      <w:tblPr>
        <w:tblW w:w="870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0"/>
        <w:gridCol w:w="1856"/>
        <w:gridCol w:w="1134"/>
        <w:gridCol w:w="1276"/>
        <w:gridCol w:w="1276"/>
      </w:tblGrid>
      <w:tr w:rsidR="00E7437F" w:rsidRPr="00875E71" w14:paraId="1CC71BB6" w14:textId="77777777" w:rsidTr="00576C80">
        <w:trPr>
          <w:trHeight w:val="315"/>
        </w:trPr>
        <w:tc>
          <w:tcPr>
            <w:tcW w:w="3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7FA0BC5" w14:textId="77777777" w:rsidR="00E7437F" w:rsidRPr="00DD6204" w:rsidRDefault="00E7437F" w:rsidP="00576C80">
            <w:pPr>
              <w:rPr>
                <w:rFonts w:ascii="Arial" w:hAnsi="Arial" w:cs="Arial"/>
                <w:color w:val="000000"/>
                <w:szCs w:val="22"/>
              </w:rPr>
            </w:pPr>
            <w:r w:rsidRPr="00DD6204">
              <w:rPr>
                <w:rFonts w:ascii="Arial" w:hAnsi="Arial" w:cs="Arial"/>
                <w:color w:val="000000"/>
                <w:szCs w:val="22"/>
              </w:rPr>
              <w:t xml:space="preserve">Nombre de Dossiers / Groupes Sang : 94 : </w:t>
            </w:r>
          </w:p>
        </w:tc>
        <w:tc>
          <w:tcPr>
            <w:tcW w:w="18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6EE"/>
            <w:noWrap/>
            <w:vAlign w:val="center"/>
            <w:hideMark/>
          </w:tcPr>
          <w:p w14:paraId="1EA2429C" w14:textId="77777777" w:rsidR="00E7437F" w:rsidRPr="00DD6204" w:rsidRDefault="00E7437F" w:rsidP="00576C80">
            <w:pPr>
              <w:jc w:val="center"/>
              <w:rPr>
                <w:rFonts w:ascii="Arial" w:hAnsi="Arial" w:cs="Arial"/>
                <w:b/>
                <w:bCs/>
                <w:color w:val="000000"/>
                <w:szCs w:val="22"/>
              </w:rPr>
            </w:pPr>
            <w:r w:rsidRPr="00DD6204">
              <w:rPr>
                <w:rFonts w:ascii="Arial" w:hAnsi="Arial" w:cs="Arial"/>
                <w:b/>
                <w:bCs/>
                <w:color w:val="000000"/>
                <w:szCs w:val="22"/>
              </w:rPr>
              <w:t>G1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7CAAC"/>
            <w:noWrap/>
            <w:vAlign w:val="center"/>
            <w:hideMark/>
          </w:tcPr>
          <w:p w14:paraId="51E21D6F" w14:textId="77777777" w:rsidR="00E7437F" w:rsidRPr="00DD6204" w:rsidRDefault="00E7437F" w:rsidP="00576C80">
            <w:pPr>
              <w:jc w:val="center"/>
              <w:rPr>
                <w:rFonts w:ascii="Arial" w:hAnsi="Arial" w:cs="Arial"/>
                <w:b/>
                <w:bCs/>
                <w:color w:val="000000"/>
                <w:szCs w:val="22"/>
              </w:rPr>
            </w:pPr>
            <w:r w:rsidRPr="00DD6204">
              <w:rPr>
                <w:rFonts w:ascii="Arial" w:hAnsi="Arial" w:cs="Arial"/>
                <w:b/>
                <w:bCs/>
                <w:color w:val="000000"/>
                <w:szCs w:val="22"/>
              </w:rPr>
              <w:t>G2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9"/>
            <w:noWrap/>
            <w:vAlign w:val="center"/>
            <w:hideMark/>
          </w:tcPr>
          <w:p w14:paraId="6A8FFF17" w14:textId="77777777" w:rsidR="00E7437F" w:rsidRPr="00DD6204" w:rsidRDefault="00E7437F" w:rsidP="00576C80">
            <w:pPr>
              <w:jc w:val="center"/>
              <w:rPr>
                <w:rFonts w:ascii="Arial" w:hAnsi="Arial" w:cs="Arial"/>
                <w:b/>
                <w:bCs/>
                <w:color w:val="000000"/>
                <w:szCs w:val="22"/>
              </w:rPr>
            </w:pPr>
            <w:r w:rsidRPr="00DD6204">
              <w:rPr>
                <w:rFonts w:ascii="Arial" w:hAnsi="Arial" w:cs="Arial"/>
                <w:b/>
                <w:bCs/>
                <w:color w:val="000000"/>
                <w:szCs w:val="22"/>
              </w:rPr>
              <w:t>G3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vAlign w:val="center"/>
          </w:tcPr>
          <w:p w14:paraId="313A1868" w14:textId="77777777" w:rsidR="00E7437F" w:rsidRPr="00DD6204" w:rsidRDefault="00E7437F" w:rsidP="00576C80">
            <w:pPr>
              <w:jc w:val="center"/>
              <w:rPr>
                <w:rFonts w:ascii="Arial" w:hAnsi="Arial" w:cs="Arial"/>
                <w:b/>
                <w:bCs/>
                <w:color w:val="000000"/>
                <w:szCs w:val="22"/>
              </w:rPr>
            </w:pPr>
            <w:r w:rsidRPr="00DD6204">
              <w:rPr>
                <w:rFonts w:ascii="Arial" w:hAnsi="Arial" w:cs="Arial"/>
                <w:b/>
                <w:bCs/>
                <w:color w:val="000000"/>
                <w:szCs w:val="22"/>
              </w:rPr>
              <w:t>G4</w:t>
            </w:r>
          </w:p>
        </w:tc>
      </w:tr>
      <w:tr w:rsidR="00E7437F" w:rsidRPr="00875E71" w14:paraId="232EBE37" w14:textId="77777777" w:rsidTr="00576C80">
        <w:trPr>
          <w:trHeight w:val="315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D7EC500" w14:textId="77777777" w:rsidR="00E7437F" w:rsidRPr="00DD6204" w:rsidRDefault="00D52767" w:rsidP="00D52767">
            <w:pPr>
              <w:rPr>
                <w:rFonts w:ascii="Arial" w:hAnsi="Arial" w:cs="Arial"/>
                <w:b/>
                <w:bCs/>
                <w:color w:val="000000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Cs w:val="22"/>
              </w:rPr>
              <w:t xml:space="preserve">Dossiers </w:t>
            </w:r>
            <w:r w:rsidR="00E7437F" w:rsidRPr="00DD6204">
              <w:rPr>
                <w:rFonts w:ascii="Arial" w:hAnsi="Arial" w:cs="Arial"/>
                <w:b/>
                <w:bCs/>
                <w:color w:val="000000"/>
                <w:szCs w:val="22"/>
              </w:rPr>
              <w:t>prospectif</w:t>
            </w:r>
            <w:r>
              <w:rPr>
                <w:rFonts w:ascii="Arial" w:hAnsi="Arial" w:cs="Arial"/>
                <w:b/>
                <w:bCs/>
                <w:color w:val="000000"/>
                <w:szCs w:val="22"/>
              </w:rPr>
              <w:t>s</w:t>
            </w:r>
            <w:r w:rsidR="00E7437F" w:rsidRPr="00DD6204">
              <w:rPr>
                <w:rFonts w:ascii="Arial" w:hAnsi="Arial" w:cs="Arial"/>
                <w:b/>
                <w:bCs/>
                <w:color w:val="000000"/>
                <w:szCs w:val="22"/>
              </w:rPr>
              <w:t xml:space="preserve"> : 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6EE"/>
            <w:noWrap/>
            <w:vAlign w:val="center"/>
            <w:hideMark/>
          </w:tcPr>
          <w:p w14:paraId="2358471A" w14:textId="77777777" w:rsidR="00E7437F" w:rsidRPr="00DD6204" w:rsidRDefault="00E7437F" w:rsidP="00D52767">
            <w:pPr>
              <w:jc w:val="center"/>
              <w:rPr>
                <w:rFonts w:ascii="Arial" w:hAnsi="Arial" w:cs="Arial"/>
                <w:b/>
                <w:bCs/>
                <w:color w:val="000000"/>
                <w:szCs w:val="22"/>
              </w:rPr>
            </w:pPr>
            <w:r w:rsidRPr="00DD6204">
              <w:rPr>
                <w:rFonts w:ascii="Arial" w:hAnsi="Arial" w:cs="Arial"/>
                <w:b/>
                <w:bCs/>
                <w:color w:val="000000"/>
                <w:szCs w:val="22"/>
              </w:rPr>
              <w:t>1</w:t>
            </w:r>
            <w:r w:rsidR="00D52767">
              <w:rPr>
                <w:rFonts w:ascii="Arial" w:hAnsi="Arial" w:cs="Arial"/>
                <w:b/>
                <w:bCs/>
                <w:color w:val="000000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7CAAC"/>
            <w:noWrap/>
            <w:vAlign w:val="center"/>
            <w:hideMark/>
          </w:tcPr>
          <w:p w14:paraId="0CAC6978" w14:textId="77777777" w:rsidR="00E7437F" w:rsidRPr="00DD6204" w:rsidRDefault="00E7437F" w:rsidP="00576C80">
            <w:pPr>
              <w:jc w:val="center"/>
              <w:rPr>
                <w:rFonts w:ascii="Arial" w:hAnsi="Arial" w:cs="Arial"/>
                <w:b/>
                <w:bCs/>
                <w:color w:val="000000"/>
                <w:szCs w:val="22"/>
              </w:rPr>
            </w:pPr>
            <w:r w:rsidRPr="00DD6204">
              <w:rPr>
                <w:rFonts w:ascii="Arial" w:hAnsi="Arial" w:cs="Arial"/>
                <w:b/>
                <w:bCs/>
                <w:color w:val="000000"/>
                <w:szCs w:val="22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9"/>
            <w:noWrap/>
            <w:vAlign w:val="center"/>
            <w:hideMark/>
          </w:tcPr>
          <w:p w14:paraId="4D56DCD6" w14:textId="77777777" w:rsidR="00E7437F" w:rsidRPr="00DD6204" w:rsidRDefault="00E7437F" w:rsidP="00576C80">
            <w:pPr>
              <w:jc w:val="center"/>
              <w:rPr>
                <w:rFonts w:ascii="Arial" w:hAnsi="Arial" w:cs="Arial"/>
                <w:b/>
                <w:bCs/>
                <w:color w:val="000000"/>
                <w:szCs w:val="22"/>
              </w:rPr>
            </w:pPr>
            <w:r w:rsidRPr="00DD6204">
              <w:rPr>
                <w:rFonts w:ascii="Arial" w:hAnsi="Arial" w:cs="Arial"/>
                <w:b/>
                <w:bCs/>
                <w:color w:val="000000"/>
                <w:szCs w:val="22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vAlign w:val="center"/>
          </w:tcPr>
          <w:p w14:paraId="1862D915" w14:textId="77777777" w:rsidR="00E7437F" w:rsidRPr="00DD6204" w:rsidRDefault="00E7437F" w:rsidP="00576C80">
            <w:pPr>
              <w:jc w:val="center"/>
              <w:rPr>
                <w:rFonts w:ascii="Arial" w:hAnsi="Arial" w:cs="Arial"/>
                <w:b/>
                <w:bCs/>
                <w:color w:val="000000"/>
                <w:szCs w:val="22"/>
              </w:rPr>
            </w:pPr>
            <w:r w:rsidRPr="00DD6204">
              <w:rPr>
                <w:rFonts w:ascii="Arial" w:hAnsi="Arial" w:cs="Arial"/>
                <w:b/>
                <w:bCs/>
                <w:color w:val="000000"/>
                <w:szCs w:val="22"/>
              </w:rPr>
              <w:t>12</w:t>
            </w:r>
          </w:p>
        </w:tc>
      </w:tr>
      <w:tr w:rsidR="00E7437F" w:rsidRPr="00875E71" w14:paraId="4D92C3FB" w14:textId="77777777" w:rsidTr="00576C80">
        <w:trPr>
          <w:trHeight w:val="315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34417AD" w14:textId="77777777" w:rsidR="00E7437F" w:rsidRPr="00DD6204" w:rsidRDefault="00D52767" w:rsidP="00D52767">
            <w:pPr>
              <w:rPr>
                <w:rFonts w:ascii="Arial" w:hAnsi="Arial" w:cs="Arial"/>
                <w:b/>
                <w:bCs/>
                <w:color w:val="000000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Cs w:val="22"/>
              </w:rPr>
              <w:t>Dossiers rétrospectifs</w:t>
            </w:r>
            <w:r w:rsidR="00E7437F" w:rsidRPr="00DD6204">
              <w:rPr>
                <w:rFonts w:ascii="Arial" w:hAnsi="Arial" w:cs="Arial"/>
                <w:b/>
                <w:bCs/>
                <w:color w:val="000000"/>
                <w:szCs w:val="22"/>
              </w:rPr>
              <w:t xml:space="preserve"> : 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6EE"/>
            <w:noWrap/>
            <w:vAlign w:val="center"/>
            <w:hideMark/>
          </w:tcPr>
          <w:p w14:paraId="764D1D90" w14:textId="77777777" w:rsidR="00E7437F" w:rsidRPr="00DD6204" w:rsidRDefault="00D52767" w:rsidP="00576C80">
            <w:pPr>
              <w:jc w:val="center"/>
              <w:rPr>
                <w:rFonts w:ascii="Arial" w:hAnsi="Arial" w:cs="Arial"/>
                <w:b/>
                <w:bCs/>
                <w:color w:val="000000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Cs w:val="22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7CAAC"/>
            <w:noWrap/>
            <w:vAlign w:val="center"/>
            <w:hideMark/>
          </w:tcPr>
          <w:p w14:paraId="077415BA" w14:textId="77777777" w:rsidR="00E7437F" w:rsidRPr="00DD6204" w:rsidRDefault="00E7437F" w:rsidP="00D52767">
            <w:pPr>
              <w:jc w:val="center"/>
              <w:rPr>
                <w:rFonts w:ascii="Arial" w:hAnsi="Arial" w:cs="Arial"/>
                <w:b/>
                <w:bCs/>
                <w:color w:val="000000"/>
                <w:szCs w:val="22"/>
              </w:rPr>
            </w:pPr>
            <w:r w:rsidRPr="00DD6204">
              <w:rPr>
                <w:rFonts w:ascii="Arial" w:hAnsi="Arial" w:cs="Arial"/>
                <w:b/>
                <w:bCs/>
                <w:color w:val="000000"/>
                <w:szCs w:val="22"/>
              </w:rPr>
              <w:t>1</w:t>
            </w:r>
            <w:r w:rsidR="00D52767">
              <w:rPr>
                <w:rFonts w:ascii="Arial" w:hAnsi="Arial" w:cs="Arial"/>
                <w:b/>
                <w:bCs/>
                <w:color w:val="000000"/>
                <w:szCs w:val="22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9"/>
            <w:noWrap/>
            <w:vAlign w:val="center"/>
            <w:hideMark/>
          </w:tcPr>
          <w:p w14:paraId="0B723027" w14:textId="77777777" w:rsidR="00E7437F" w:rsidRPr="00DD6204" w:rsidRDefault="00E7437F" w:rsidP="00D52767">
            <w:pPr>
              <w:jc w:val="center"/>
              <w:rPr>
                <w:rFonts w:ascii="Arial" w:hAnsi="Arial" w:cs="Arial"/>
                <w:b/>
                <w:bCs/>
                <w:color w:val="000000"/>
                <w:szCs w:val="22"/>
              </w:rPr>
            </w:pPr>
            <w:r w:rsidRPr="00DD6204">
              <w:rPr>
                <w:rFonts w:ascii="Arial" w:hAnsi="Arial" w:cs="Arial"/>
                <w:b/>
                <w:bCs/>
                <w:color w:val="000000"/>
                <w:szCs w:val="22"/>
              </w:rPr>
              <w:t>1</w:t>
            </w:r>
            <w:r w:rsidR="00D52767">
              <w:rPr>
                <w:rFonts w:ascii="Arial" w:hAnsi="Arial" w:cs="Arial"/>
                <w:b/>
                <w:bCs/>
                <w:color w:val="000000"/>
                <w:szCs w:val="22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vAlign w:val="center"/>
          </w:tcPr>
          <w:p w14:paraId="36AE08C2" w14:textId="77777777" w:rsidR="00E7437F" w:rsidRPr="00DD6204" w:rsidRDefault="00E7437F" w:rsidP="00576C80">
            <w:pPr>
              <w:jc w:val="center"/>
              <w:rPr>
                <w:rFonts w:ascii="Arial" w:hAnsi="Arial" w:cs="Arial"/>
                <w:b/>
                <w:bCs/>
                <w:color w:val="000000"/>
                <w:szCs w:val="22"/>
              </w:rPr>
            </w:pPr>
            <w:r w:rsidRPr="00DD6204">
              <w:rPr>
                <w:rFonts w:ascii="Arial" w:hAnsi="Arial" w:cs="Arial"/>
                <w:b/>
                <w:bCs/>
                <w:color w:val="000000"/>
                <w:szCs w:val="22"/>
              </w:rPr>
              <w:t>1</w:t>
            </w:r>
            <w:r w:rsidR="00D52767">
              <w:rPr>
                <w:rFonts w:ascii="Arial" w:hAnsi="Arial" w:cs="Arial"/>
                <w:b/>
                <w:bCs/>
                <w:color w:val="000000"/>
                <w:szCs w:val="22"/>
              </w:rPr>
              <w:t>0</w:t>
            </w:r>
          </w:p>
        </w:tc>
      </w:tr>
      <w:tr w:rsidR="00E7437F" w:rsidRPr="00875E71" w14:paraId="1614F27D" w14:textId="77777777" w:rsidTr="00576C80">
        <w:trPr>
          <w:trHeight w:val="30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75554B" w14:textId="77777777" w:rsidR="00E7437F" w:rsidRPr="00DD6204" w:rsidRDefault="00E7437F" w:rsidP="00576C80">
            <w:pPr>
              <w:rPr>
                <w:rFonts w:ascii="Arial" w:hAnsi="Arial" w:cs="Arial"/>
                <w:color w:val="000000"/>
                <w:szCs w:val="22"/>
              </w:rPr>
            </w:pPr>
            <w:r w:rsidRPr="00DD6204">
              <w:rPr>
                <w:rFonts w:ascii="Arial" w:hAnsi="Arial" w:cs="Arial"/>
                <w:color w:val="000000"/>
                <w:szCs w:val="22"/>
              </w:rPr>
              <w:t xml:space="preserve">Total 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55E14F" w14:textId="77777777" w:rsidR="00E7437F" w:rsidRPr="00DD6204" w:rsidRDefault="00E7437F" w:rsidP="00D52767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DD6204">
              <w:rPr>
                <w:rFonts w:ascii="Arial" w:hAnsi="Arial" w:cs="Arial"/>
                <w:color w:val="000000"/>
                <w:szCs w:val="22"/>
              </w:rPr>
              <w:t>2</w:t>
            </w:r>
            <w:r w:rsidR="00D52767">
              <w:rPr>
                <w:rFonts w:ascii="Arial" w:hAnsi="Arial" w:cs="Arial"/>
                <w:color w:val="000000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B15CFC" w14:textId="77777777" w:rsidR="00E7437F" w:rsidRPr="00DD6204" w:rsidRDefault="00E7437F" w:rsidP="00D52767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DD6204">
              <w:rPr>
                <w:rFonts w:ascii="Arial" w:hAnsi="Arial" w:cs="Arial"/>
                <w:color w:val="000000"/>
                <w:szCs w:val="22"/>
              </w:rPr>
              <w:t>2</w:t>
            </w:r>
            <w:r w:rsidR="00D52767">
              <w:rPr>
                <w:rFonts w:ascii="Arial" w:hAnsi="Arial" w:cs="Arial"/>
                <w:color w:val="000000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48D563" w14:textId="77777777" w:rsidR="00E7437F" w:rsidRPr="00DD6204" w:rsidRDefault="00E7437F" w:rsidP="00D52767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DD6204">
              <w:rPr>
                <w:rFonts w:ascii="Arial" w:hAnsi="Arial" w:cs="Arial"/>
                <w:color w:val="000000"/>
                <w:szCs w:val="22"/>
              </w:rPr>
              <w:t>2</w:t>
            </w:r>
            <w:r w:rsidR="00D52767">
              <w:rPr>
                <w:rFonts w:ascii="Arial" w:hAnsi="Arial" w:cs="Arial"/>
                <w:color w:val="000000"/>
                <w:szCs w:val="22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B2F0664" w14:textId="77777777" w:rsidR="00E7437F" w:rsidRPr="00DD6204" w:rsidRDefault="00E7437F" w:rsidP="00576C80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DD6204">
              <w:rPr>
                <w:rFonts w:ascii="Arial" w:hAnsi="Arial" w:cs="Arial"/>
                <w:color w:val="000000"/>
                <w:szCs w:val="22"/>
              </w:rPr>
              <w:t>2</w:t>
            </w:r>
            <w:r w:rsidR="00D52767">
              <w:rPr>
                <w:rFonts w:ascii="Arial" w:hAnsi="Arial" w:cs="Arial"/>
                <w:color w:val="000000"/>
                <w:szCs w:val="22"/>
              </w:rPr>
              <w:t>2</w:t>
            </w:r>
          </w:p>
        </w:tc>
      </w:tr>
    </w:tbl>
    <w:p w14:paraId="3CA755D0" w14:textId="77777777" w:rsidR="00E7437F" w:rsidRDefault="00E7437F" w:rsidP="00E7437F">
      <w:pPr>
        <w:rPr>
          <w:rFonts w:ascii="Arial" w:hAnsi="Arial" w:cs="Arial"/>
          <w:szCs w:val="22"/>
        </w:rPr>
      </w:pPr>
    </w:p>
    <w:p w14:paraId="7A93F370" w14:textId="77777777" w:rsidR="00E7437F" w:rsidRDefault="00E7437F" w:rsidP="00E7437F">
      <w:pPr>
        <w:rPr>
          <w:rFonts w:ascii="Arial" w:hAnsi="Arial" w:cs="Arial"/>
          <w:szCs w:val="22"/>
        </w:rPr>
      </w:pPr>
    </w:p>
    <w:p w14:paraId="18EEF897" w14:textId="77777777" w:rsidR="00E7437F" w:rsidRDefault="00E7437F" w:rsidP="00E7437F">
      <w:pPr>
        <w:rPr>
          <w:rFonts w:ascii="Arial" w:hAnsi="Arial" w:cs="Arial"/>
          <w:szCs w:val="22"/>
        </w:rPr>
      </w:pPr>
    </w:p>
    <w:p w14:paraId="22C377B9" w14:textId="77777777" w:rsidR="00E7437F" w:rsidRPr="00757FB4" w:rsidRDefault="00E7437F" w:rsidP="00E7437F">
      <w:pPr>
        <w:rPr>
          <w:rFonts w:ascii="Arial" w:hAnsi="Arial" w:cs="Arial"/>
          <w:szCs w:val="22"/>
        </w:rPr>
      </w:pPr>
      <w:r w:rsidRPr="00757FB4">
        <w:rPr>
          <w:rFonts w:ascii="Arial" w:hAnsi="Arial" w:cs="Arial"/>
          <w:szCs w:val="22"/>
        </w:rPr>
        <w:t>Les dossiers discordants ont été discutés</w:t>
      </w:r>
    </w:p>
    <w:p w14:paraId="3FD4B6E5" w14:textId="77777777" w:rsidR="00E7437F" w:rsidRPr="00FC5A02" w:rsidRDefault="00E7437F" w:rsidP="00E7437F">
      <w:pPr>
        <w:rPr>
          <w:rFonts w:ascii="Arial" w:hAnsi="Arial" w:cs="Arial"/>
          <w:szCs w:val="22"/>
        </w:rPr>
      </w:pPr>
    </w:p>
    <w:tbl>
      <w:tblPr>
        <w:tblW w:w="892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84"/>
        <w:gridCol w:w="752"/>
        <w:gridCol w:w="850"/>
        <w:gridCol w:w="1134"/>
        <w:gridCol w:w="1134"/>
        <w:gridCol w:w="992"/>
        <w:gridCol w:w="993"/>
        <w:gridCol w:w="793"/>
        <w:gridCol w:w="793"/>
      </w:tblGrid>
      <w:tr w:rsidR="00E7437F" w:rsidRPr="00875E71" w14:paraId="2307D338" w14:textId="77777777" w:rsidTr="00576C80">
        <w:trPr>
          <w:trHeight w:val="300"/>
        </w:trPr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793BFE" w14:textId="77777777" w:rsidR="00E7437F" w:rsidRPr="00CD1EED" w:rsidRDefault="00E7437F" w:rsidP="00576C80">
            <w:pPr>
              <w:pStyle w:val="Paragraphedeliste"/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CD1EED">
              <w:rPr>
                <w:rFonts w:ascii="Arial" w:hAnsi="Arial" w:cs="Arial"/>
                <w:color w:val="000000"/>
                <w:szCs w:val="22"/>
              </w:rPr>
              <w:t>SANG</w:t>
            </w:r>
          </w:p>
        </w:tc>
        <w:tc>
          <w:tcPr>
            <w:tcW w:w="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6BFF6014" w14:textId="77777777" w:rsidR="00E7437F" w:rsidRPr="00CD1EED" w:rsidRDefault="00E7437F" w:rsidP="00576C80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CD1EED">
              <w:rPr>
                <w:rFonts w:ascii="Arial" w:hAnsi="Arial" w:cs="Arial"/>
                <w:color w:val="000000"/>
                <w:szCs w:val="22"/>
              </w:rPr>
              <w:t>G1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3F15D32E" w14:textId="77777777" w:rsidR="00E7437F" w:rsidRPr="00CD1EED" w:rsidRDefault="00E7437F" w:rsidP="00576C80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CD1EED">
              <w:rPr>
                <w:rFonts w:ascii="Arial" w:hAnsi="Arial" w:cs="Arial"/>
                <w:color w:val="000000"/>
                <w:szCs w:val="22"/>
              </w:rPr>
              <w:t>G2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353658D" w14:textId="77777777" w:rsidR="00E7437F" w:rsidRPr="00CD1EED" w:rsidRDefault="00E7437F" w:rsidP="00576C80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CD1EED">
              <w:rPr>
                <w:rFonts w:ascii="Arial" w:hAnsi="Arial" w:cs="Arial"/>
                <w:color w:val="000000"/>
                <w:szCs w:val="22"/>
              </w:rPr>
              <w:t>G3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  <w:hideMark/>
          </w:tcPr>
          <w:p w14:paraId="716BA3E4" w14:textId="77777777" w:rsidR="00E7437F" w:rsidRPr="00CD1EED" w:rsidRDefault="00E7437F" w:rsidP="00576C80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CD1EED">
              <w:rPr>
                <w:rFonts w:ascii="Arial" w:hAnsi="Arial" w:cs="Arial"/>
                <w:color w:val="000000"/>
                <w:szCs w:val="22"/>
              </w:rPr>
              <w:t>G4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497B6195" w14:textId="77777777" w:rsidR="00E7437F" w:rsidRPr="00CD1EED" w:rsidRDefault="00E7437F" w:rsidP="00576C80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CD1EED">
              <w:rPr>
                <w:rFonts w:ascii="Arial" w:hAnsi="Arial" w:cs="Arial"/>
                <w:color w:val="000000"/>
                <w:szCs w:val="22"/>
              </w:rPr>
              <w:t>G1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noWrap/>
            <w:vAlign w:val="bottom"/>
            <w:hideMark/>
          </w:tcPr>
          <w:p w14:paraId="1D5B5F6E" w14:textId="77777777" w:rsidR="00E7437F" w:rsidRPr="00CD1EED" w:rsidRDefault="00E7437F" w:rsidP="00576C80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CD1EED">
              <w:rPr>
                <w:rFonts w:ascii="Arial" w:hAnsi="Arial" w:cs="Arial"/>
                <w:color w:val="000000"/>
                <w:szCs w:val="22"/>
              </w:rPr>
              <w:t>G2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vAlign w:val="bottom"/>
          </w:tcPr>
          <w:p w14:paraId="5568D1AE" w14:textId="77777777" w:rsidR="00E7437F" w:rsidRPr="00CD1EED" w:rsidRDefault="00E7437F" w:rsidP="00576C80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CD1EED">
              <w:rPr>
                <w:rFonts w:ascii="Arial" w:hAnsi="Arial" w:cs="Arial"/>
                <w:color w:val="000000"/>
                <w:szCs w:val="22"/>
              </w:rPr>
              <w:t>G3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3140EE6F" w14:textId="77777777" w:rsidR="00E7437F" w:rsidRPr="00CD1EED" w:rsidRDefault="00E7437F" w:rsidP="00576C80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CD1EED">
              <w:rPr>
                <w:rFonts w:ascii="Arial" w:hAnsi="Arial" w:cs="Arial"/>
                <w:color w:val="000000"/>
                <w:szCs w:val="22"/>
              </w:rPr>
              <w:t>G4</w:t>
            </w:r>
          </w:p>
        </w:tc>
      </w:tr>
      <w:tr w:rsidR="00E7437F" w:rsidRPr="00875E71" w14:paraId="56DCE487" w14:textId="77777777" w:rsidTr="00576C80">
        <w:trPr>
          <w:trHeight w:val="30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3EDC56" w14:textId="77777777" w:rsidR="00E7437F" w:rsidRPr="00CD1EED" w:rsidRDefault="00E7437F" w:rsidP="00576C80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4C97DD02" w14:textId="77777777" w:rsidR="00E7437F" w:rsidRPr="00CD1EED" w:rsidRDefault="00E7437F" w:rsidP="00576C80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CD1EED">
              <w:rPr>
                <w:rFonts w:ascii="Arial" w:hAnsi="Arial" w:cs="Arial"/>
                <w:color w:val="000000"/>
                <w:szCs w:val="22"/>
              </w:rPr>
              <w:t>pro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790662AD" w14:textId="77777777" w:rsidR="00E7437F" w:rsidRPr="00CD1EED" w:rsidRDefault="00E7437F" w:rsidP="00576C80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CD1EED">
              <w:rPr>
                <w:rFonts w:ascii="Arial" w:hAnsi="Arial" w:cs="Arial"/>
                <w:color w:val="000000"/>
                <w:szCs w:val="22"/>
              </w:rPr>
              <w:t>pro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5047598" w14:textId="77777777" w:rsidR="00E7437F" w:rsidRPr="00CD1EED" w:rsidRDefault="00E7437F" w:rsidP="00576C80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CD1EED">
              <w:rPr>
                <w:rFonts w:ascii="Arial" w:hAnsi="Arial" w:cs="Arial"/>
                <w:color w:val="000000"/>
                <w:szCs w:val="22"/>
              </w:rPr>
              <w:t>pro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  <w:hideMark/>
          </w:tcPr>
          <w:p w14:paraId="17200D88" w14:textId="77777777" w:rsidR="00E7437F" w:rsidRPr="00CD1EED" w:rsidRDefault="00720BBC" w:rsidP="00576C80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p</w:t>
            </w:r>
            <w:r w:rsidR="00E7437F" w:rsidRPr="00CD1EED">
              <w:rPr>
                <w:rFonts w:ascii="Arial" w:hAnsi="Arial" w:cs="Arial"/>
                <w:color w:val="000000"/>
                <w:szCs w:val="22"/>
              </w:rPr>
              <w:t>ro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43B3CE8E" w14:textId="77777777" w:rsidR="00E7437F" w:rsidRPr="00CD1EED" w:rsidRDefault="00720BBC" w:rsidP="00576C80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r</w:t>
            </w:r>
            <w:r w:rsidR="00E7437F" w:rsidRPr="00CD1EED">
              <w:rPr>
                <w:rFonts w:ascii="Arial" w:hAnsi="Arial" w:cs="Arial"/>
                <w:color w:val="000000"/>
                <w:szCs w:val="22"/>
              </w:rPr>
              <w:t>étro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noWrap/>
            <w:vAlign w:val="bottom"/>
            <w:hideMark/>
          </w:tcPr>
          <w:p w14:paraId="6408079C" w14:textId="77777777" w:rsidR="00E7437F" w:rsidRPr="00CD1EED" w:rsidRDefault="00E7437F" w:rsidP="00576C80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CD1EED">
              <w:rPr>
                <w:rFonts w:ascii="Arial" w:hAnsi="Arial" w:cs="Arial"/>
                <w:color w:val="000000"/>
                <w:szCs w:val="22"/>
              </w:rPr>
              <w:t>rétro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vAlign w:val="bottom"/>
          </w:tcPr>
          <w:p w14:paraId="2318C656" w14:textId="77777777" w:rsidR="00E7437F" w:rsidRPr="00CD1EED" w:rsidRDefault="00E7437F" w:rsidP="00576C80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CD1EED">
              <w:rPr>
                <w:rFonts w:ascii="Arial" w:hAnsi="Arial" w:cs="Arial"/>
                <w:color w:val="000000"/>
                <w:szCs w:val="22"/>
              </w:rPr>
              <w:t>rétro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087DA2D8" w14:textId="77777777" w:rsidR="00E7437F" w:rsidRPr="00CD1EED" w:rsidRDefault="00E7437F" w:rsidP="00576C80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CD1EED">
              <w:rPr>
                <w:rFonts w:ascii="Arial" w:hAnsi="Arial" w:cs="Arial"/>
                <w:color w:val="000000"/>
                <w:szCs w:val="22"/>
              </w:rPr>
              <w:t>rétro</w:t>
            </w:r>
          </w:p>
        </w:tc>
      </w:tr>
      <w:tr w:rsidR="00E7437F" w:rsidRPr="00875E71" w14:paraId="0C51C561" w14:textId="77777777" w:rsidTr="00576C80">
        <w:trPr>
          <w:trHeight w:val="30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37E163" w14:textId="77777777" w:rsidR="00E7437F" w:rsidRPr="00CD1EED" w:rsidRDefault="00E7437F" w:rsidP="00576C80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CD1EED">
              <w:rPr>
                <w:rFonts w:ascii="Arial" w:hAnsi="Arial" w:cs="Arial"/>
                <w:color w:val="000000"/>
                <w:szCs w:val="22"/>
              </w:rPr>
              <w:t>note max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41CE84B5" w14:textId="77777777" w:rsidR="00E7437F" w:rsidRPr="00CD1EED" w:rsidRDefault="00E7437F" w:rsidP="00576C80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CD1EED">
              <w:rPr>
                <w:rFonts w:ascii="Arial" w:hAnsi="Arial" w:cs="Arial"/>
                <w:color w:val="000000"/>
                <w:szCs w:val="22"/>
              </w:rPr>
              <w:t>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2AC5E341" w14:textId="77777777" w:rsidR="00E7437F" w:rsidRPr="00CD1EED" w:rsidRDefault="00E7437F" w:rsidP="00720BBC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CD1EED">
              <w:rPr>
                <w:rFonts w:ascii="Arial" w:hAnsi="Arial" w:cs="Arial"/>
                <w:color w:val="000000"/>
                <w:szCs w:val="22"/>
              </w:rPr>
              <w:t>1</w:t>
            </w:r>
            <w:r w:rsidR="00720BBC">
              <w:rPr>
                <w:rFonts w:ascii="Arial" w:hAnsi="Arial" w:cs="Arial"/>
                <w:color w:val="000000"/>
                <w:szCs w:val="22"/>
              </w:rPr>
              <w:t>9,47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4AC03BE" w14:textId="77777777" w:rsidR="00E7437F" w:rsidRPr="00CD1EED" w:rsidRDefault="00E7437F" w:rsidP="00720BBC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CD1EED">
              <w:rPr>
                <w:rFonts w:ascii="Arial" w:hAnsi="Arial" w:cs="Arial"/>
                <w:color w:val="000000"/>
                <w:szCs w:val="22"/>
              </w:rPr>
              <w:t>1</w:t>
            </w:r>
            <w:r w:rsidR="00720BBC">
              <w:rPr>
                <w:rFonts w:ascii="Arial" w:hAnsi="Arial" w:cs="Arial"/>
                <w:color w:val="000000"/>
                <w:szCs w:val="22"/>
              </w:rPr>
              <w:t>9,47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  <w:hideMark/>
          </w:tcPr>
          <w:p w14:paraId="56183C4E" w14:textId="77777777" w:rsidR="00E7437F" w:rsidRPr="00CD1EED" w:rsidRDefault="00E7437F" w:rsidP="00576C80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CD1EED">
              <w:rPr>
                <w:rFonts w:ascii="Arial" w:hAnsi="Arial" w:cs="Arial"/>
                <w:color w:val="000000"/>
                <w:szCs w:val="22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7ACE6395" w14:textId="77777777" w:rsidR="00E7437F" w:rsidRPr="00CD1EED" w:rsidRDefault="000232F3" w:rsidP="00576C80">
            <w:pPr>
              <w:jc w:val="center"/>
              <w:rPr>
                <w:rFonts w:ascii="Arial" w:hAnsi="Arial" w:cs="Arial"/>
                <w:b/>
                <w:color w:val="000000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Cs w:val="22"/>
              </w:rPr>
              <w:t>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noWrap/>
            <w:vAlign w:val="bottom"/>
            <w:hideMark/>
          </w:tcPr>
          <w:p w14:paraId="5ACF56DE" w14:textId="77777777" w:rsidR="00E7437F" w:rsidRPr="00CD1EED" w:rsidRDefault="000232F3" w:rsidP="00576C80">
            <w:pPr>
              <w:jc w:val="center"/>
              <w:rPr>
                <w:rFonts w:ascii="Arial" w:hAnsi="Arial" w:cs="Arial"/>
                <w:b/>
                <w:color w:val="000000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Cs w:val="22"/>
              </w:rPr>
              <w:t>19,47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vAlign w:val="bottom"/>
          </w:tcPr>
          <w:p w14:paraId="5F4479B5" w14:textId="77777777" w:rsidR="00E7437F" w:rsidRPr="00CD1EED" w:rsidRDefault="00E7437F" w:rsidP="00576C80">
            <w:pPr>
              <w:jc w:val="center"/>
              <w:rPr>
                <w:rFonts w:ascii="Arial" w:hAnsi="Arial" w:cs="Arial"/>
                <w:b/>
                <w:color w:val="000000"/>
                <w:szCs w:val="22"/>
              </w:rPr>
            </w:pPr>
            <w:r w:rsidRPr="00CD1EED">
              <w:rPr>
                <w:rFonts w:ascii="Arial" w:hAnsi="Arial" w:cs="Arial"/>
                <w:b/>
                <w:color w:val="000000"/>
                <w:szCs w:val="22"/>
              </w:rPr>
              <w:t>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60FE06A5" w14:textId="77777777" w:rsidR="00E7437F" w:rsidRPr="00CD1EED" w:rsidRDefault="00E7437F" w:rsidP="00576C80">
            <w:pPr>
              <w:jc w:val="center"/>
              <w:rPr>
                <w:rFonts w:ascii="Arial" w:hAnsi="Arial" w:cs="Arial"/>
                <w:b/>
                <w:color w:val="000000"/>
                <w:szCs w:val="22"/>
              </w:rPr>
            </w:pPr>
            <w:r w:rsidRPr="00CD1EED">
              <w:rPr>
                <w:rFonts w:ascii="Arial" w:hAnsi="Arial" w:cs="Arial"/>
                <w:b/>
                <w:color w:val="000000"/>
                <w:szCs w:val="22"/>
              </w:rPr>
              <w:t>20</w:t>
            </w:r>
          </w:p>
        </w:tc>
      </w:tr>
      <w:tr w:rsidR="00E7437F" w:rsidRPr="00875E71" w14:paraId="657D4E29" w14:textId="77777777" w:rsidTr="00576C80">
        <w:trPr>
          <w:trHeight w:val="30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0DE11F" w14:textId="77777777" w:rsidR="00E7437F" w:rsidRPr="00CD1EED" w:rsidRDefault="00E7437F" w:rsidP="00576C80">
            <w:pPr>
              <w:jc w:val="center"/>
              <w:rPr>
                <w:rFonts w:ascii="Arial" w:hAnsi="Arial" w:cs="Arial"/>
                <w:b/>
                <w:color w:val="000000"/>
                <w:szCs w:val="22"/>
              </w:rPr>
            </w:pPr>
            <w:r w:rsidRPr="00CD1EED">
              <w:rPr>
                <w:rFonts w:ascii="Arial" w:hAnsi="Arial" w:cs="Arial"/>
                <w:b/>
                <w:color w:val="000000"/>
                <w:szCs w:val="22"/>
              </w:rPr>
              <w:t>Note min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078235A9" w14:textId="77777777" w:rsidR="00E7437F" w:rsidRPr="00CD1EED" w:rsidRDefault="00E7437F" w:rsidP="00720BBC">
            <w:pPr>
              <w:jc w:val="center"/>
              <w:rPr>
                <w:rFonts w:ascii="Arial" w:hAnsi="Arial" w:cs="Arial"/>
                <w:b/>
                <w:color w:val="000000"/>
                <w:szCs w:val="22"/>
              </w:rPr>
            </w:pPr>
            <w:r w:rsidRPr="00CD1EED">
              <w:rPr>
                <w:rFonts w:ascii="Arial" w:hAnsi="Arial" w:cs="Arial"/>
                <w:b/>
                <w:color w:val="000000"/>
                <w:szCs w:val="22"/>
              </w:rPr>
              <w:t>1</w:t>
            </w:r>
            <w:r w:rsidR="00720BBC">
              <w:rPr>
                <w:rFonts w:ascii="Arial" w:hAnsi="Arial" w:cs="Arial"/>
                <w:b/>
                <w:color w:val="000000"/>
                <w:szCs w:val="22"/>
              </w:rPr>
              <w:t>3,68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</w:tcPr>
          <w:p w14:paraId="29514E3E" w14:textId="77777777" w:rsidR="00E7437F" w:rsidRPr="00CD1EED" w:rsidRDefault="00E7437F" w:rsidP="00720BBC">
            <w:pPr>
              <w:jc w:val="center"/>
              <w:rPr>
                <w:rFonts w:ascii="Arial" w:hAnsi="Arial" w:cs="Arial"/>
                <w:b/>
                <w:color w:val="000000"/>
                <w:szCs w:val="22"/>
              </w:rPr>
            </w:pPr>
            <w:r w:rsidRPr="00CD1EED">
              <w:rPr>
                <w:rFonts w:ascii="Arial" w:hAnsi="Arial" w:cs="Arial"/>
                <w:b/>
                <w:color w:val="000000"/>
                <w:szCs w:val="22"/>
              </w:rPr>
              <w:t>1</w:t>
            </w:r>
            <w:r w:rsidR="00720BBC">
              <w:rPr>
                <w:rFonts w:ascii="Arial" w:hAnsi="Arial" w:cs="Arial"/>
                <w:b/>
                <w:color w:val="000000"/>
                <w:szCs w:val="22"/>
              </w:rPr>
              <w:t>5,01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</w:tcPr>
          <w:p w14:paraId="2F335CB1" w14:textId="77777777" w:rsidR="00E7437F" w:rsidRPr="00CD1EED" w:rsidRDefault="00E7437F" w:rsidP="00720BBC">
            <w:pPr>
              <w:jc w:val="center"/>
              <w:rPr>
                <w:rFonts w:ascii="Arial" w:hAnsi="Arial" w:cs="Arial"/>
                <w:b/>
                <w:color w:val="000000"/>
                <w:szCs w:val="22"/>
              </w:rPr>
            </w:pPr>
            <w:r w:rsidRPr="00CD1EED">
              <w:rPr>
                <w:rFonts w:ascii="Arial" w:hAnsi="Arial" w:cs="Arial"/>
                <w:b/>
                <w:color w:val="000000"/>
                <w:szCs w:val="22"/>
              </w:rPr>
              <w:t>1</w:t>
            </w:r>
            <w:r w:rsidR="00720BBC">
              <w:rPr>
                <w:rFonts w:ascii="Arial" w:hAnsi="Arial" w:cs="Arial"/>
                <w:b/>
                <w:color w:val="000000"/>
                <w:szCs w:val="22"/>
              </w:rPr>
              <w:t>6,32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  <w:hideMark/>
          </w:tcPr>
          <w:p w14:paraId="6077C6AB" w14:textId="77777777" w:rsidR="00E7437F" w:rsidRPr="00CD1EED" w:rsidRDefault="00E7437F" w:rsidP="00720BBC">
            <w:pPr>
              <w:jc w:val="center"/>
              <w:rPr>
                <w:rFonts w:ascii="Arial" w:hAnsi="Arial" w:cs="Arial"/>
                <w:b/>
                <w:color w:val="000000"/>
                <w:szCs w:val="22"/>
              </w:rPr>
            </w:pPr>
            <w:r w:rsidRPr="00CD1EED">
              <w:rPr>
                <w:rFonts w:ascii="Arial" w:hAnsi="Arial" w:cs="Arial"/>
                <w:b/>
                <w:color w:val="000000"/>
                <w:szCs w:val="22"/>
              </w:rPr>
              <w:t>1</w:t>
            </w:r>
            <w:r w:rsidR="00720BBC">
              <w:rPr>
                <w:rFonts w:ascii="Arial" w:hAnsi="Arial" w:cs="Arial"/>
                <w:b/>
                <w:color w:val="000000"/>
                <w:szCs w:val="22"/>
              </w:rPr>
              <w:t>5,26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6E0D7C30" w14:textId="77777777" w:rsidR="00E7437F" w:rsidRPr="00CD1EED" w:rsidRDefault="00E7437F" w:rsidP="000232F3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CD1EED">
              <w:rPr>
                <w:rFonts w:ascii="Arial" w:hAnsi="Arial" w:cs="Arial"/>
                <w:color w:val="000000"/>
                <w:szCs w:val="22"/>
              </w:rPr>
              <w:t>1</w:t>
            </w:r>
            <w:r w:rsidR="000232F3">
              <w:rPr>
                <w:rFonts w:ascii="Arial" w:hAnsi="Arial" w:cs="Arial"/>
                <w:color w:val="000000"/>
                <w:szCs w:val="22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noWrap/>
            <w:vAlign w:val="bottom"/>
            <w:hideMark/>
          </w:tcPr>
          <w:p w14:paraId="16623720" w14:textId="77777777" w:rsidR="00E7437F" w:rsidRPr="00CD1EED" w:rsidRDefault="00E7437F" w:rsidP="000232F3">
            <w:pPr>
              <w:jc w:val="center"/>
              <w:rPr>
                <w:rFonts w:ascii="Arial" w:hAnsi="Arial" w:cs="Arial"/>
                <w:b/>
                <w:color w:val="000000"/>
                <w:szCs w:val="22"/>
              </w:rPr>
            </w:pPr>
            <w:r w:rsidRPr="00CD1EED">
              <w:rPr>
                <w:rFonts w:ascii="Arial" w:hAnsi="Arial" w:cs="Arial"/>
                <w:b/>
                <w:color w:val="000000"/>
                <w:szCs w:val="22"/>
              </w:rPr>
              <w:t>1</w:t>
            </w:r>
            <w:r w:rsidR="000232F3">
              <w:rPr>
                <w:rFonts w:ascii="Arial" w:hAnsi="Arial" w:cs="Arial"/>
                <w:b/>
                <w:color w:val="000000"/>
                <w:szCs w:val="22"/>
              </w:rPr>
              <w:t>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vAlign w:val="bottom"/>
          </w:tcPr>
          <w:p w14:paraId="50E97980" w14:textId="77777777" w:rsidR="00E7437F" w:rsidRPr="00CD1EED" w:rsidRDefault="00E7437F" w:rsidP="000232F3">
            <w:pPr>
              <w:jc w:val="center"/>
              <w:rPr>
                <w:rFonts w:ascii="Arial" w:hAnsi="Arial" w:cs="Arial"/>
                <w:b/>
                <w:color w:val="000000"/>
                <w:szCs w:val="22"/>
              </w:rPr>
            </w:pPr>
            <w:r w:rsidRPr="00CD1EED">
              <w:rPr>
                <w:rFonts w:ascii="Arial" w:hAnsi="Arial" w:cs="Arial"/>
                <w:b/>
                <w:color w:val="000000"/>
                <w:szCs w:val="22"/>
              </w:rPr>
              <w:t>1</w:t>
            </w:r>
            <w:r w:rsidR="000232F3">
              <w:rPr>
                <w:rFonts w:ascii="Arial" w:hAnsi="Arial" w:cs="Arial"/>
                <w:b/>
                <w:color w:val="000000"/>
                <w:szCs w:val="22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27E70A27" w14:textId="77777777" w:rsidR="00E7437F" w:rsidRPr="00CD1EED" w:rsidRDefault="00E7437F" w:rsidP="000232F3">
            <w:pPr>
              <w:jc w:val="center"/>
              <w:rPr>
                <w:rFonts w:ascii="Arial" w:hAnsi="Arial" w:cs="Arial"/>
                <w:b/>
                <w:color w:val="000000"/>
                <w:szCs w:val="22"/>
              </w:rPr>
            </w:pPr>
            <w:r w:rsidRPr="00CD1EED">
              <w:rPr>
                <w:rFonts w:ascii="Arial" w:hAnsi="Arial" w:cs="Arial"/>
                <w:b/>
                <w:color w:val="000000"/>
                <w:szCs w:val="22"/>
              </w:rPr>
              <w:t>1</w:t>
            </w:r>
            <w:r w:rsidR="000232F3">
              <w:rPr>
                <w:rFonts w:ascii="Arial" w:hAnsi="Arial" w:cs="Arial"/>
                <w:b/>
                <w:color w:val="000000"/>
                <w:szCs w:val="22"/>
              </w:rPr>
              <w:t>5,26</w:t>
            </w:r>
          </w:p>
        </w:tc>
      </w:tr>
      <w:tr w:rsidR="00E7437F" w:rsidRPr="00875E71" w14:paraId="5153872D" w14:textId="77777777" w:rsidTr="00576C80">
        <w:trPr>
          <w:trHeight w:val="30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2C6C7D" w14:textId="77777777" w:rsidR="00E7437F" w:rsidRPr="00CD1EED" w:rsidRDefault="00E7437F" w:rsidP="00576C80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  <w:proofErr w:type="spellStart"/>
            <w:r w:rsidRPr="00CD1EED">
              <w:rPr>
                <w:rFonts w:ascii="Arial" w:hAnsi="Arial" w:cs="Arial"/>
                <w:color w:val="000000"/>
                <w:szCs w:val="22"/>
              </w:rPr>
              <w:t>moy</w:t>
            </w:r>
            <w:proofErr w:type="spellEnd"/>
            <w:r w:rsidRPr="00CD1EED">
              <w:rPr>
                <w:rFonts w:ascii="Arial" w:hAnsi="Arial" w:cs="Arial"/>
                <w:color w:val="000000"/>
                <w:szCs w:val="22"/>
              </w:rPr>
              <w:t xml:space="preserve"> groupe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2A4AB8F9" w14:textId="77777777" w:rsidR="00E7437F" w:rsidRPr="00CD1EED" w:rsidRDefault="00720BBC" w:rsidP="00576C80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17,46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0FA6FFD4" w14:textId="77777777" w:rsidR="00E7437F" w:rsidRPr="00CD1EED" w:rsidRDefault="00F25E4C" w:rsidP="00576C80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17</w:t>
            </w:r>
            <w:r w:rsidR="00720BBC">
              <w:rPr>
                <w:rFonts w:ascii="Arial" w:hAnsi="Arial" w:cs="Arial"/>
                <w:color w:val="000000"/>
                <w:szCs w:val="22"/>
              </w:rPr>
              <w:t>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4B1138D" w14:textId="77777777" w:rsidR="00E7437F" w:rsidRPr="00CD1EED" w:rsidRDefault="00F25E4C" w:rsidP="00720BBC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1</w:t>
            </w:r>
            <w:r w:rsidR="00720BBC">
              <w:rPr>
                <w:rFonts w:ascii="Arial" w:hAnsi="Arial" w:cs="Arial"/>
                <w:color w:val="000000"/>
                <w:szCs w:val="22"/>
              </w:rPr>
              <w:t>8,20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  <w:hideMark/>
          </w:tcPr>
          <w:p w14:paraId="6847D027" w14:textId="77777777" w:rsidR="00E7437F" w:rsidRPr="00CD1EED" w:rsidRDefault="00F25E4C" w:rsidP="00720BBC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1</w:t>
            </w:r>
            <w:r w:rsidR="00720BBC">
              <w:rPr>
                <w:rFonts w:ascii="Arial" w:hAnsi="Arial" w:cs="Arial"/>
                <w:color w:val="000000"/>
                <w:szCs w:val="22"/>
              </w:rPr>
              <w:t>8,55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26095065" w14:textId="77777777" w:rsidR="00E7437F" w:rsidRPr="00CD1EED" w:rsidRDefault="00F25E4C" w:rsidP="00576C80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17,72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noWrap/>
            <w:vAlign w:val="bottom"/>
            <w:hideMark/>
          </w:tcPr>
          <w:p w14:paraId="4E5DFF91" w14:textId="77777777" w:rsidR="00E7437F" w:rsidRPr="00CD1EED" w:rsidRDefault="00F25E4C" w:rsidP="00576C80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17,42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vAlign w:val="bottom"/>
          </w:tcPr>
          <w:p w14:paraId="07224575" w14:textId="77777777" w:rsidR="00E7437F" w:rsidRPr="00CD1EED" w:rsidRDefault="00F25E4C" w:rsidP="00576C80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18,18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48CF3C92" w14:textId="77777777" w:rsidR="00E7437F" w:rsidRPr="00CD1EED" w:rsidRDefault="00F25E4C" w:rsidP="00576C80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16</w:t>
            </w:r>
          </w:p>
        </w:tc>
      </w:tr>
      <w:tr w:rsidR="00E7437F" w:rsidRPr="00875E71" w14:paraId="52B8D70D" w14:textId="77777777" w:rsidTr="00576C80">
        <w:trPr>
          <w:trHeight w:val="300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75B6E5" w14:textId="77777777" w:rsidR="00E7437F" w:rsidRPr="00CD1EED" w:rsidRDefault="00E7437F" w:rsidP="00576C80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  <w:proofErr w:type="spellStart"/>
            <w:r w:rsidRPr="00CD1EED">
              <w:rPr>
                <w:rFonts w:ascii="Arial" w:hAnsi="Arial" w:cs="Arial"/>
                <w:color w:val="000000"/>
                <w:szCs w:val="22"/>
              </w:rPr>
              <w:t>moy</w:t>
            </w:r>
            <w:proofErr w:type="spellEnd"/>
            <w:r w:rsidRPr="00CD1EED">
              <w:rPr>
                <w:rFonts w:ascii="Arial" w:hAnsi="Arial" w:cs="Arial"/>
                <w:color w:val="000000"/>
                <w:szCs w:val="22"/>
              </w:rPr>
              <w:t xml:space="preserve"> </w:t>
            </w:r>
            <w:proofErr w:type="spellStart"/>
            <w:r w:rsidRPr="00CD1EED">
              <w:rPr>
                <w:rFonts w:ascii="Arial" w:hAnsi="Arial" w:cs="Arial"/>
                <w:color w:val="000000"/>
                <w:szCs w:val="22"/>
              </w:rPr>
              <w:t>nat</w:t>
            </w:r>
            <w:proofErr w:type="spellEnd"/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1AF63819" w14:textId="77777777" w:rsidR="00E7437F" w:rsidRPr="00CD1EED" w:rsidRDefault="00720BBC" w:rsidP="00576C80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17,99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72D2E6CE" w14:textId="77777777" w:rsidR="00E7437F" w:rsidRPr="00CD1EED" w:rsidRDefault="00E7437F" w:rsidP="00576C80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FED50DE" w14:textId="77777777" w:rsidR="00E7437F" w:rsidRPr="00CD1EED" w:rsidRDefault="00E7437F" w:rsidP="00576C80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  <w:hideMark/>
          </w:tcPr>
          <w:p w14:paraId="6E441B01" w14:textId="77777777" w:rsidR="00E7437F" w:rsidRPr="00CD1EED" w:rsidRDefault="00E7437F" w:rsidP="00576C80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45CCE4B5" w14:textId="77777777" w:rsidR="00E7437F" w:rsidRPr="00CD1EED" w:rsidRDefault="000232F3" w:rsidP="00576C80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17,66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noWrap/>
            <w:vAlign w:val="bottom"/>
            <w:hideMark/>
          </w:tcPr>
          <w:p w14:paraId="606ECA72" w14:textId="77777777" w:rsidR="00E7437F" w:rsidRPr="00CD1EED" w:rsidRDefault="00E7437F" w:rsidP="00576C80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vAlign w:val="bottom"/>
          </w:tcPr>
          <w:p w14:paraId="15595753" w14:textId="77777777" w:rsidR="00E7437F" w:rsidRPr="00CD1EED" w:rsidRDefault="00E7437F" w:rsidP="00576C80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1F77D1D0" w14:textId="77777777" w:rsidR="00E7437F" w:rsidRPr="00CD1EED" w:rsidRDefault="00E7437F" w:rsidP="00576C80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</w:p>
        </w:tc>
      </w:tr>
    </w:tbl>
    <w:p w14:paraId="181EFA4C" w14:textId="77777777" w:rsidR="00E7437F" w:rsidRPr="00CD1EED" w:rsidRDefault="00E7437F" w:rsidP="00E7437F">
      <w:pPr>
        <w:rPr>
          <w:rFonts w:ascii="Arial" w:hAnsi="Arial" w:cs="Arial"/>
          <w:szCs w:val="22"/>
        </w:rPr>
      </w:pPr>
    </w:p>
    <w:p w14:paraId="7774F0A6" w14:textId="77777777" w:rsidR="000232F3" w:rsidRPr="00B47F00" w:rsidRDefault="000232F3" w:rsidP="000232F3">
      <w:pPr>
        <w:rPr>
          <w:rFonts w:asciiTheme="minorHAnsi" w:hAnsiTheme="minorHAnsi" w:cstheme="minorHAnsi"/>
          <w:b/>
          <w:bCs/>
          <w:color w:val="FF0000"/>
          <w:szCs w:val="22"/>
        </w:rPr>
      </w:pPr>
      <w:r w:rsidRPr="00B47F00">
        <w:rPr>
          <w:rFonts w:asciiTheme="minorHAnsi" w:hAnsiTheme="minorHAnsi" w:cstheme="minorHAnsi"/>
          <w:b/>
          <w:bCs/>
          <w:color w:val="FF0000"/>
          <w:szCs w:val="22"/>
        </w:rPr>
        <w:t xml:space="preserve">Dossiers non notés: </w:t>
      </w:r>
      <w:r>
        <w:rPr>
          <w:rFonts w:asciiTheme="minorHAnsi" w:hAnsiTheme="minorHAnsi" w:cstheme="minorHAnsi"/>
          <w:b/>
          <w:bCs/>
          <w:color w:val="FF0000"/>
          <w:szCs w:val="22"/>
        </w:rPr>
        <w:t>3</w:t>
      </w:r>
      <w:r w:rsidRPr="00B47F00">
        <w:rPr>
          <w:rFonts w:asciiTheme="minorHAnsi" w:hAnsiTheme="minorHAnsi" w:cstheme="minorHAnsi"/>
          <w:b/>
          <w:bCs/>
          <w:color w:val="FF0000"/>
          <w:szCs w:val="22"/>
        </w:rPr>
        <w:t xml:space="preserve"> (</w:t>
      </w:r>
      <w:r>
        <w:rPr>
          <w:rFonts w:asciiTheme="minorHAnsi" w:hAnsiTheme="minorHAnsi" w:cstheme="minorHAnsi"/>
          <w:b/>
          <w:bCs/>
          <w:color w:val="FF0000"/>
          <w:szCs w:val="22"/>
        </w:rPr>
        <w:t xml:space="preserve">2 </w:t>
      </w:r>
      <w:r w:rsidRPr="00B47F00">
        <w:rPr>
          <w:rFonts w:asciiTheme="minorHAnsi" w:hAnsiTheme="minorHAnsi" w:cstheme="minorHAnsi"/>
          <w:b/>
          <w:bCs/>
          <w:color w:val="FF0000"/>
          <w:szCs w:val="22"/>
        </w:rPr>
        <w:t>inscrit</w:t>
      </w:r>
      <w:r>
        <w:rPr>
          <w:rFonts w:asciiTheme="minorHAnsi" w:hAnsiTheme="minorHAnsi" w:cstheme="minorHAnsi"/>
          <w:b/>
          <w:bCs/>
          <w:color w:val="FF0000"/>
          <w:szCs w:val="22"/>
        </w:rPr>
        <w:t>s</w:t>
      </w:r>
      <w:r w:rsidRPr="00B47F00">
        <w:rPr>
          <w:rFonts w:asciiTheme="minorHAnsi" w:hAnsiTheme="minorHAnsi" w:cstheme="minorHAnsi"/>
          <w:b/>
          <w:bCs/>
          <w:color w:val="FF0000"/>
          <w:szCs w:val="22"/>
        </w:rPr>
        <w:t xml:space="preserve"> mais non soumis</w:t>
      </w:r>
      <w:r>
        <w:rPr>
          <w:rFonts w:asciiTheme="minorHAnsi" w:hAnsiTheme="minorHAnsi" w:cstheme="minorHAnsi"/>
          <w:b/>
          <w:bCs/>
          <w:color w:val="FF0000"/>
          <w:szCs w:val="22"/>
        </w:rPr>
        <w:t xml:space="preserve"> + 1 exclu</w:t>
      </w:r>
      <w:r w:rsidRPr="00B47F00">
        <w:rPr>
          <w:rFonts w:asciiTheme="minorHAnsi" w:hAnsiTheme="minorHAnsi" w:cstheme="minorHAnsi"/>
          <w:b/>
          <w:bCs/>
          <w:color w:val="FF0000"/>
          <w:szCs w:val="22"/>
        </w:rPr>
        <w:t>)</w:t>
      </w:r>
    </w:p>
    <w:p w14:paraId="5C41159A" w14:textId="77777777" w:rsidR="00E7437F" w:rsidRDefault="00E7437F" w:rsidP="00E7437F">
      <w:pPr>
        <w:rPr>
          <w:rFonts w:ascii="Arial" w:hAnsi="Arial" w:cs="Arial"/>
          <w:b/>
          <w:szCs w:val="22"/>
        </w:rPr>
      </w:pPr>
    </w:p>
    <w:p w14:paraId="47E6942E" w14:textId="77777777" w:rsidR="00E7437F" w:rsidRDefault="00E7437F" w:rsidP="005D5E65">
      <w:pPr>
        <w:jc w:val="both"/>
        <w:rPr>
          <w:rFonts w:ascii="Arial" w:hAnsi="Arial" w:cs="Arial"/>
          <w:szCs w:val="22"/>
        </w:rPr>
      </w:pPr>
      <w:r w:rsidRPr="00FC5A02">
        <w:rPr>
          <w:rFonts w:ascii="Arial" w:hAnsi="Arial" w:cs="Arial"/>
          <w:b/>
          <w:szCs w:val="22"/>
        </w:rPr>
        <w:t>Mauvaise performance</w:t>
      </w:r>
      <w:r w:rsidRPr="00F66972">
        <w:rPr>
          <w:rFonts w:ascii="Arial" w:hAnsi="Arial" w:cs="Arial"/>
          <w:szCs w:val="22"/>
        </w:rPr>
        <w:t xml:space="preserve"> :  </w:t>
      </w:r>
      <w:r w:rsidR="00720BBC" w:rsidRPr="00720BBC">
        <w:rPr>
          <w:rFonts w:ascii="Arial" w:hAnsi="Arial" w:cs="Arial"/>
          <w:color w:val="FF0000"/>
          <w:szCs w:val="22"/>
        </w:rPr>
        <w:t>0</w:t>
      </w:r>
      <w:r w:rsidRPr="00F66972">
        <w:rPr>
          <w:rFonts w:ascii="Arial" w:hAnsi="Arial" w:cs="Arial"/>
          <w:szCs w:val="22"/>
        </w:rPr>
        <w:t xml:space="preserve"> dossiers Pro (note &lt;12,6) et</w:t>
      </w:r>
      <w:r w:rsidR="000232F3">
        <w:rPr>
          <w:rFonts w:ascii="Arial" w:hAnsi="Arial" w:cs="Arial"/>
          <w:szCs w:val="22"/>
        </w:rPr>
        <w:t xml:space="preserve"> </w:t>
      </w:r>
      <w:r w:rsidR="000232F3" w:rsidRPr="009D183A">
        <w:rPr>
          <w:rFonts w:ascii="Arial" w:hAnsi="Arial" w:cs="Arial"/>
          <w:color w:val="FF0000"/>
          <w:szCs w:val="22"/>
        </w:rPr>
        <w:t>1</w:t>
      </w:r>
      <w:r w:rsidRPr="00F66972">
        <w:rPr>
          <w:rFonts w:ascii="Arial" w:hAnsi="Arial" w:cs="Arial"/>
          <w:szCs w:val="22"/>
        </w:rPr>
        <w:t xml:space="preserve"> Rétro (note &lt;13,5)</w:t>
      </w:r>
    </w:p>
    <w:p w14:paraId="73CF7D61" w14:textId="77777777" w:rsidR="00E7437F" w:rsidRPr="00CD1EED" w:rsidRDefault="00E7437F" w:rsidP="005D5E65">
      <w:pPr>
        <w:jc w:val="both"/>
        <w:rPr>
          <w:rFonts w:ascii="Arial" w:hAnsi="Arial" w:cs="Arial"/>
          <w:b/>
          <w:color w:val="000000"/>
          <w:szCs w:val="22"/>
        </w:rPr>
      </w:pPr>
    </w:p>
    <w:p w14:paraId="7A09D5D1" w14:textId="77777777" w:rsidR="00E7437F" w:rsidRPr="005D5E65" w:rsidRDefault="00E7437F" w:rsidP="005D5E65">
      <w:pPr>
        <w:jc w:val="both"/>
        <w:rPr>
          <w:rFonts w:ascii="Arial" w:hAnsi="Arial" w:cs="Arial"/>
          <w:color w:val="000000"/>
          <w:szCs w:val="22"/>
        </w:rPr>
      </w:pPr>
      <w:r w:rsidRPr="005D5E65">
        <w:rPr>
          <w:rFonts w:ascii="Arial" w:hAnsi="Arial" w:cs="Arial"/>
          <w:b/>
          <w:color w:val="000000"/>
          <w:szCs w:val="22"/>
        </w:rPr>
        <w:t>Principales non conformités relevées par les experts</w:t>
      </w:r>
      <w:r w:rsidRPr="005D5E65">
        <w:rPr>
          <w:rFonts w:ascii="Arial" w:hAnsi="Arial" w:cs="Arial"/>
          <w:color w:val="000000"/>
          <w:szCs w:val="22"/>
        </w:rPr>
        <w:t> :</w:t>
      </w:r>
    </w:p>
    <w:p w14:paraId="665C9C33" w14:textId="77777777" w:rsidR="00720BBC" w:rsidRPr="005D5E65" w:rsidRDefault="00720BBC" w:rsidP="005D5E65">
      <w:pPr>
        <w:jc w:val="both"/>
        <w:rPr>
          <w:rFonts w:ascii="Arial" w:hAnsi="Arial" w:cs="Arial"/>
          <w:color w:val="000000"/>
          <w:szCs w:val="22"/>
        </w:rPr>
      </w:pPr>
      <w:r w:rsidRPr="005D5E65">
        <w:rPr>
          <w:rFonts w:ascii="Arial" w:hAnsi="Arial" w:cs="Arial"/>
          <w:color w:val="000000"/>
          <w:szCs w:val="22"/>
        </w:rPr>
        <w:t>- une question sur le nombre de métaphases analysées apparait en double : problème lors de la programmation</w:t>
      </w:r>
    </w:p>
    <w:p w14:paraId="09E13250" w14:textId="77777777" w:rsidR="00720BBC" w:rsidRPr="005D5E65" w:rsidRDefault="00720BBC" w:rsidP="005D5E65">
      <w:pPr>
        <w:jc w:val="both"/>
        <w:rPr>
          <w:rFonts w:ascii="Arial" w:hAnsi="Arial" w:cs="Arial"/>
          <w:color w:val="000000"/>
          <w:szCs w:val="22"/>
        </w:rPr>
      </w:pPr>
      <w:r w:rsidRPr="005D5E65">
        <w:rPr>
          <w:rFonts w:ascii="Arial" w:hAnsi="Arial" w:cs="Arial"/>
          <w:color w:val="000000"/>
          <w:szCs w:val="22"/>
        </w:rPr>
        <w:t>- erreur de rédaction des formules chromosomiques, en particulier pour la FISH</w:t>
      </w:r>
    </w:p>
    <w:p w14:paraId="1F53DC1D" w14:textId="77777777" w:rsidR="00720BBC" w:rsidRPr="005D5E65" w:rsidRDefault="00720BBC" w:rsidP="005D5E65">
      <w:pPr>
        <w:jc w:val="both"/>
        <w:rPr>
          <w:rFonts w:ascii="Arial" w:hAnsi="Arial" w:cs="Arial"/>
          <w:color w:val="000000"/>
          <w:szCs w:val="22"/>
        </w:rPr>
      </w:pPr>
      <w:r w:rsidRPr="005D5E65">
        <w:rPr>
          <w:rFonts w:ascii="Arial" w:hAnsi="Arial" w:cs="Arial"/>
          <w:color w:val="000000"/>
          <w:szCs w:val="22"/>
        </w:rPr>
        <w:t>- non-conformité au GBPC : limites des techniques absentes, absence de corrélation phénotype-génotype</w:t>
      </w:r>
    </w:p>
    <w:p w14:paraId="6F300F16" w14:textId="77777777" w:rsidR="00720BBC" w:rsidRPr="005D5E65" w:rsidRDefault="00720BBC" w:rsidP="005D5E65">
      <w:pPr>
        <w:jc w:val="both"/>
        <w:rPr>
          <w:rFonts w:ascii="Arial" w:hAnsi="Arial" w:cs="Arial"/>
          <w:color w:val="000000"/>
          <w:szCs w:val="22"/>
        </w:rPr>
      </w:pPr>
      <w:r w:rsidRPr="005D5E65">
        <w:rPr>
          <w:rFonts w:ascii="Arial" w:hAnsi="Arial" w:cs="Arial"/>
          <w:color w:val="000000"/>
          <w:szCs w:val="22"/>
        </w:rPr>
        <w:t>- Anonymisation non respectée</w:t>
      </w:r>
    </w:p>
    <w:p w14:paraId="21BFB4EE" w14:textId="77777777" w:rsidR="00720BBC" w:rsidRPr="005D5E65" w:rsidRDefault="00720BBC" w:rsidP="005D5E65">
      <w:pPr>
        <w:jc w:val="both"/>
        <w:rPr>
          <w:rFonts w:ascii="Arial" w:hAnsi="Arial" w:cs="Arial"/>
          <w:color w:val="000000"/>
          <w:szCs w:val="22"/>
        </w:rPr>
      </w:pPr>
      <w:r w:rsidRPr="005D5E65">
        <w:rPr>
          <w:rFonts w:ascii="Arial" w:hAnsi="Arial" w:cs="Arial"/>
          <w:color w:val="000000"/>
          <w:szCs w:val="22"/>
        </w:rPr>
        <w:t>- Homogénéisation de la notation de la corrélation génotype-phénotype</w:t>
      </w:r>
    </w:p>
    <w:p w14:paraId="528CE48E" w14:textId="77777777" w:rsidR="00720BBC" w:rsidRPr="005D5E65" w:rsidRDefault="00720BBC" w:rsidP="005D5E65">
      <w:pPr>
        <w:jc w:val="both"/>
        <w:rPr>
          <w:rFonts w:ascii="Arial" w:hAnsi="Arial" w:cs="Arial"/>
          <w:color w:val="000000"/>
          <w:szCs w:val="22"/>
        </w:rPr>
      </w:pPr>
      <w:r w:rsidRPr="005D5E65">
        <w:rPr>
          <w:rFonts w:ascii="Arial" w:hAnsi="Arial" w:cs="Arial"/>
          <w:color w:val="000000"/>
          <w:szCs w:val="22"/>
        </w:rPr>
        <w:t xml:space="preserve">- A propos de l’ISCN : si « ISCN en vigueur » ou ISCN 2020, discussion sur les pénalités : mettre commentaire mais ne pas retirer de points </w:t>
      </w:r>
    </w:p>
    <w:p w14:paraId="0228EA1D" w14:textId="77777777" w:rsidR="00720BBC" w:rsidRPr="005D5E65" w:rsidRDefault="00720BBC" w:rsidP="005D5E65">
      <w:pPr>
        <w:jc w:val="both"/>
        <w:rPr>
          <w:rFonts w:ascii="Arial" w:hAnsi="Arial" w:cs="Arial"/>
          <w:color w:val="000000"/>
          <w:szCs w:val="22"/>
        </w:rPr>
      </w:pPr>
      <w:bookmarkStart w:id="0" w:name="_Hlk222906134"/>
      <w:r w:rsidRPr="005D5E65">
        <w:rPr>
          <w:rFonts w:ascii="Arial" w:hAnsi="Arial" w:cs="Arial"/>
          <w:color w:val="000000"/>
          <w:szCs w:val="22"/>
        </w:rPr>
        <w:t>- proposition de modification du paramétrage : retirer l’encart</w:t>
      </w:r>
      <w:proofErr w:type="gramStart"/>
      <w:r w:rsidRPr="005D5E65">
        <w:rPr>
          <w:rFonts w:ascii="Arial" w:hAnsi="Arial" w:cs="Arial"/>
          <w:color w:val="000000"/>
          <w:szCs w:val="22"/>
        </w:rPr>
        <w:t xml:space="preserve"> «inscrire</w:t>
      </w:r>
      <w:proofErr w:type="gramEnd"/>
      <w:r w:rsidRPr="005D5E65">
        <w:rPr>
          <w:rFonts w:ascii="Arial" w:hAnsi="Arial" w:cs="Arial"/>
          <w:color w:val="000000"/>
          <w:szCs w:val="22"/>
        </w:rPr>
        <w:t xml:space="preserve"> la formule ISCN » au niveau de l’interface web afin d’éviter toute discordance avec le résultat de la formule figurant dans le compte rendu</w:t>
      </w:r>
    </w:p>
    <w:bookmarkEnd w:id="0"/>
    <w:p w14:paraId="76AA1BCB" w14:textId="77777777" w:rsidR="00F77F1E" w:rsidRDefault="00F77F1E" w:rsidP="005D5E65">
      <w:pPr>
        <w:jc w:val="both"/>
        <w:rPr>
          <w:rFonts w:ascii="Arial" w:hAnsi="Arial" w:cs="Arial"/>
          <w:color w:val="000000"/>
          <w:szCs w:val="22"/>
        </w:rPr>
      </w:pPr>
    </w:p>
    <w:p w14:paraId="76F942F7" w14:textId="77777777" w:rsidR="00993519" w:rsidRDefault="00993519" w:rsidP="005D5E65">
      <w:pPr>
        <w:jc w:val="both"/>
        <w:rPr>
          <w:rFonts w:ascii="Arial" w:hAnsi="Arial" w:cs="Arial"/>
          <w:color w:val="000000"/>
          <w:szCs w:val="22"/>
        </w:rPr>
      </w:pPr>
    </w:p>
    <w:p w14:paraId="538AF70A" w14:textId="77777777" w:rsidR="002A0290" w:rsidRDefault="00993519" w:rsidP="005D5E65">
      <w:pPr>
        <w:jc w:val="both"/>
        <w:rPr>
          <w:rFonts w:ascii="Arial" w:hAnsi="Arial" w:cs="Arial"/>
          <w:color w:val="000000"/>
        </w:rPr>
      </w:pPr>
      <w:r w:rsidRPr="00A62855">
        <w:rPr>
          <w:rFonts w:ascii="Arial" w:hAnsi="Arial" w:cs="Arial"/>
          <w:b/>
          <w:color w:val="000000"/>
        </w:rPr>
        <w:t>Droit de réponse</w:t>
      </w:r>
      <w:r>
        <w:rPr>
          <w:rFonts w:ascii="Arial" w:hAnsi="Arial" w:cs="Arial"/>
          <w:color w:val="000000"/>
        </w:rPr>
        <w:t xml:space="preserve"> : </w:t>
      </w:r>
    </w:p>
    <w:p w14:paraId="15341779" w14:textId="77777777" w:rsidR="002A0290" w:rsidRDefault="000232F3" w:rsidP="005D5E65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color w:val="000000"/>
        </w:rPr>
        <w:t>3</w:t>
      </w:r>
      <w:r w:rsidR="002A0290">
        <w:rPr>
          <w:rFonts w:ascii="Arial" w:hAnsi="Arial" w:cs="Arial"/>
          <w:color w:val="000000"/>
        </w:rPr>
        <w:t xml:space="preserve"> </w:t>
      </w:r>
      <w:r w:rsidR="00993519">
        <w:rPr>
          <w:rFonts w:ascii="Arial" w:hAnsi="Arial" w:cs="Arial"/>
          <w:color w:val="000000"/>
        </w:rPr>
        <w:t xml:space="preserve">DDR prospectifs : </w:t>
      </w:r>
      <w:r>
        <w:rPr>
          <w:rFonts w:ascii="Arial" w:hAnsi="Arial" w:cs="Arial"/>
          <w:b/>
          <w:color w:val="000000"/>
        </w:rPr>
        <w:t>1</w:t>
      </w:r>
      <w:r w:rsidR="002A0290">
        <w:rPr>
          <w:rFonts w:ascii="Arial" w:hAnsi="Arial" w:cs="Arial"/>
          <w:color w:val="000000"/>
        </w:rPr>
        <w:t xml:space="preserve"> </w:t>
      </w:r>
      <w:r w:rsidR="00993519">
        <w:rPr>
          <w:rFonts w:ascii="Arial" w:hAnsi="Arial" w:cs="Arial"/>
          <w:color w:val="000000"/>
        </w:rPr>
        <w:t xml:space="preserve">corrections de la note, </w:t>
      </w:r>
    </w:p>
    <w:p w14:paraId="0A753276" w14:textId="77777777" w:rsidR="00993519" w:rsidRDefault="000232F3" w:rsidP="005D5E65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color w:val="000000"/>
        </w:rPr>
        <w:t>8</w:t>
      </w:r>
      <w:r w:rsidR="00993519">
        <w:rPr>
          <w:rFonts w:ascii="Arial" w:hAnsi="Arial" w:cs="Arial"/>
          <w:color w:val="000000"/>
        </w:rPr>
        <w:t xml:space="preserve"> DDR rétrospectifs: </w:t>
      </w:r>
      <w:r>
        <w:rPr>
          <w:rFonts w:ascii="Arial" w:hAnsi="Arial" w:cs="Arial"/>
          <w:b/>
          <w:color w:val="000000"/>
        </w:rPr>
        <w:t>4</w:t>
      </w:r>
      <w:r w:rsidR="002A0290">
        <w:rPr>
          <w:rFonts w:ascii="Arial" w:hAnsi="Arial" w:cs="Arial"/>
          <w:color w:val="000000"/>
        </w:rPr>
        <w:t xml:space="preserve"> </w:t>
      </w:r>
      <w:r w:rsidR="00993519">
        <w:rPr>
          <w:rFonts w:ascii="Arial" w:hAnsi="Arial" w:cs="Arial"/>
          <w:color w:val="000000"/>
        </w:rPr>
        <w:t>corrections de la note</w:t>
      </w:r>
    </w:p>
    <w:p w14:paraId="4D1D8081" w14:textId="77777777" w:rsidR="00993519" w:rsidRDefault="00993519" w:rsidP="00E7437F">
      <w:pPr>
        <w:rPr>
          <w:rFonts w:ascii="Arial" w:hAnsi="Arial" w:cs="Arial"/>
          <w:color w:val="000000"/>
          <w:szCs w:val="22"/>
        </w:rPr>
      </w:pPr>
    </w:p>
    <w:p w14:paraId="7FD7B212" w14:textId="77777777" w:rsidR="00993519" w:rsidRDefault="00993519" w:rsidP="00E7437F">
      <w:pPr>
        <w:rPr>
          <w:rFonts w:ascii="Arial" w:hAnsi="Arial" w:cs="Arial"/>
          <w:color w:val="000000"/>
          <w:szCs w:val="22"/>
        </w:rPr>
      </w:pPr>
    </w:p>
    <w:p w14:paraId="10D75B3F" w14:textId="77777777" w:rsidR="00E7437F" w:rsidRPr="00E7437F" w:rsidRDefault="00E7437F" w:rsidP="00E7437F">
      <w:pPr>
        <w:pStyle w:val="Paragraphedeliste"/>
        <w:numPr>
          <w:ilvl w:val="0"/>
          <w:numId w:val="11"/>
        </w:numPr>
        <w:jc w:val="both"/>
        <w:rPr>
          <w:rFonts w:ascii="Arial" w:hAnsi="Arial" w:cs="Arial"/>
          <w:color w:val="000000"/>
          <w:szCs w:val="22"/>
          <w:u w:val="single"/>
        </w:rPr>
      </w:pPr>
      <w:r w:rsidRPr="00E7437F">
        <w:rPr>
          <w:rFonts w:ascii="Arial" w:hAnsi="Arial" w:cs="Arial"/>
          <w:b/>
          <w:color w:val="000000"/>
          <w:szCs w:val="22"/>
          <w:u w:val="single"/>
        </w:rPr>
        <w:t>Définition des mauvaises performances</w:t>
      </w:r>
    </w:p>
    <w:p w14:paraId="30D4395C" w14:textId="77777777" w:rsidR="00E7437F" w:rsidRPr="00E7437F" w:rsidRDefault="00E7437F" w:rsidP="00E7437F">
      <w:pPr>
        <w:jc w:val="both"/>
        <w:rPr>
          <w:rFonts w:ascii="Arial" w:hAnsi="Arial" w:cs="Arial"/>
          <w:b/>
          <w:color w:val="000000"/>
          <w:szCs w:val="22"/>
        </w:rPr>
      </w:pPr>
    </w:p>
    <w:p w14:paraId="58A93E1C" w14:textId="77777777" w:rsidR="00E7437F" w:rsidRPr="00E7437F" w:rsidRDefault="00E7437F" w:rsidP="00E7437F">
      <w:pPr>
        <w:shd w:val="clear" w:color="auto" w:fill="FFFFFF"/>
        <w:rPr>
          <w:rFonts w:ascii="Arial" w:hAnsi="Arial" w:cs="Arial"/>
          <w:b/>
          <w:color w:val="222222"/>
          <w:szCs w:val="22"/>
          <w:u w:val="single"/>
        </w:rPr>
      </w:pPr>
      <w:r w:rsidRPr="00E7437F">
        <w:rPr>
          <w:rFonts w:ascii="Arial" w:hAnsi="Arial" w:cs="Arial"/>
          <w:b/>
          <w:color w:val="000000"/>
          <w:szCs w:val="22"/>
          <w:u w:val="single"/>
        </w:rPr>
        <w:t xml:space="preserve">Notes seuil : </w:t>
      </w:r>
    </w:p>
    <w:p w14:paraId="6FC0A125" w14:textId="77777777" w:rsidR="000232F3" w:rsidRPr="005D5E65" w:rsidRDefault="000232F3" w:rsidP="000232F3">
      <w:pPr>
        <w:jc w:val="both"/>
        <w:rPr>
          <w:rFonts w:ascii="Arial" w:hAnsi="Arial" w:cs="Arial"/>
          <w:bCs/>
          <w:szCs w:val="22"/>
        </w:rPr>
      </w:pPr>
      <w:r w:rsidRPr="005D5E65">
        <w:rPr>
          <w:rFonts w:ascii="Arial" w:hAnsi="Arial" w:cs="Arial"/>
          <w:bCs/>
          <w:szCs w:val="22"/>
        </w:rPr>
        <w:lastRenderedPageBreak/>
        <w:t xml:space="preserve">Calcul de la note seuil pour chaque tissu après correction des notes suite à la réunion des experts </w:t>
      </w:r>
    </w:p>
    <w:p w14:paraId="4BF2F4A3" w14:textId="77777777" w:rsidR="00E7437F" w:rsidRPr="005D5E65" w:rsidRDefault="00E7437F" w:rsidP="00E7437F">
      <w:pPr>
        <w:shd w:val="clear" w:color="auto" w:fill="FFFFFF"/>
        <w:rPr>
          <w:rFonts w:ascii="Arial" w:hAnsi="Arial" w:cs="Arial"/>
          <w:color w:val="222222"/>
          <w:szCs w:val="22"/>
        </w:rPr>
      </w:pPr>
    </w:p>
    <w:p w14:paraId="429FF625" w14:textId="77777777" w:rsidR="000232F3" w:rsidRPr="005D5E65" w:rsidRDefault="000232F3" w:rsidP="000232F3">
      <w:pPr>
        <w:shd w:val="clear" w:color="auto" w:fill="FFFFFF"/>
        <w:rPr>
          <w:rFonts w:ascii="Arial" w:hAnsi="Arial" w:cs="Arial"/>
          <w:sz w:val="24"/>
        </w:rPr>
      </w:pPr>
      <w:r w:rsidRPr="005D5E65">
        <w:rPr>
          <w:rFonts w:ascii="Arial" w:hAnsi="Arial" w:cs="Arial"/>
          <w:b/>
          <w:bCs/>
          <w:szCs w:val="22"/>
        </w:rPr>
        <w:t>Sang Prospectif </w:t>
      </w:r>
      <w:r w:rsidRPr="005D5E65">
        <w:rPr>
          <w:rFonts w:ascii="Arial" w:hAnsi="Arial" w:cs="Arial"/>
          <w:szCs w:val="22"/>
        </w:rPr>
        <w:t xml:space="preserve">: Moyenne = 17,96, seuil de mauvaise performance à </w:t>
      </w:r>
      <w:r w:rsidRPr="005D5E65">
        <w:rPr>
          <w:rFonts w:ascii="Arial" w:hAnsi="Arial" w:cs="Arial"/>
          <w:b/>
          <w:bCs/>
          <w:szCs w:val="22"/>
        </w:rPr>
        <w:t>14,5</w:t>
      </w:r>
      <w:r w:rsidRPr="005D5E65">
        <w:rPr>
          <w:rFonts w:ascii="Arial" w:hAnsi="Arial" w:cs="Arial"/>
          <w:szCs w:val="22"/>
        </w:rPr>
        <w:t xml:space="preserve">  </w:t>
      </w:r>
    </w:p>
    <w:p w14:paraId="0DB2B69F" w14:textId="77777777" w:rsidR="000232F3" w:rsidRPr="005D5E65" w:rsidRDefault="000232F3" w:rsidP="000232F3">
      <w:pPr>
        <w:shd w:val="clear" w:color="auto" w:fill="FFFFFF"/>
        <w:rPr>
          <w:rFonts w:ascii="Arial" w:hAnsi="Arial" w:cs="Arial"/>
          <w:sz w:val="24"/>
        </w:rPr>
      </w:pPr>
      <w:r w:rsidRPr="005D5E65">
        <w:rPr>
          <w:rFonts w:ascii="Arial" w:hAnsi="Arial" w:cs="Arial"/>
          <w:b/>
          <w:bCs/>
          <w:szCs w:val="22"/>
        </w:rPr>
        <w:t>Sang rétrospectif </w:t>
      </w:r>
      <w:r w:rsidRPr="005D5E65">
        <w:rPr>
          <w:rFonts w:ascii="Arial" w:hAnsi="Arial" w:cs="Arial"/>
          <w:szCs w:val="22"/>
        </w:rPr>
        <w:t xml:space="preserve">: Moyenne = 17,57, seuil de mauvaise performance proposé à </w:t>
      </w:r>
      <w:r w:rsidRPr="005D5E65">
        <w:rPr>
          <w:rFonts w:ascii="Arial" w:hAnsi="Arial" w:cs="Arial"/>
          <w:b/>
          <w:bCs/>
          <w:szCs w:val="22"/>
        </w:rPr>
        <w:t>13,5</w:t>
      </w:r>
    </w:p>
    <w:p w14:paraId="1C14A8B0" w14:textId="77777777" w:rsidR="000232F3" w:rsidRPr="005D5E65" w:rsidRDefault="000232F3" w:rsidP="000232F3">
      <w:pPr>
        <w:shd w:val="clear" w:color="auto" w:fill="FFFFFF"/>
        <w:rPr>
          <w:rFonts w:ascii="Arial" w:hAnsi="Arial" w:cs="Arial"/>
          <w:sz w:val="24"/>
        </w:rPr>
      </w:pPr>
      <w:r w:rsidRPr="005D5E65">
        <w:rPr>
          <w:rFonts w:ascii="Arial" w:hAnsi="Arial" w:cs="Arial"/>
          <w:b/>
          <w:bCs/>
          <w:szCs w:val="22"/>
        </w:rPr>
        <w:t>PLA Prospectif </w:t>
      </w:r>
      <w:r w:rsidRPr="005D5E65">
        <w:rPr>
          <w:rFonts w:ascii="Arial" w:hAnsi="Arial" w:cs="Arial"/>
          <w:szCs w:val="22"/>
        </w:rPr>
        <w:t xml:space="preserve">: Moyenne = 17,81, seule de mauvaise performance proposé à </w:t>
      </w:r>
      <w:r w:rsidRPr="005D5E65">
        <w:rPr>
          <w:rFonts w:ascii="Arial" w:hAnsi="Arial" w:cs="Arial"/>
          <w:b/>
          <w:bCs/>
          <w:szCs w:val="22"/>
        </w:rPr>
        <w:t>13</w:t>
      </w:r>
    </w:p>
    <w:p w14:paraId="5F9820E2" w14:textId="77777777" w:rsidR="000232F3" w:rsidRPr="005D5E65" w:rsidRDefault="000232F3" w:rsidP="000232F3">
      <w:pPr>
        <w:shd w:val="clear" w:color="auto" w:fill="FFFFFF"/>
        <w:rPr>
          <w:rFonts w:ascii="Arial" w:hAnsi="Arial" w:cs="Arial"/>
          <w:sz w:val="24"/>
        </w:rPr>
      </w:pPr>
      <w:r w:rsidRPr="005D5E65">
        <w:rPr>
          <w:rFonts w:ascii="Arial" w:hAnsi="Arial" w:cs="Arial"/>
          <w:b/>
          <w:bCs/>
          <w:szCs w:val="22"/>
        </w:rPr>
        <w:t>PVC Rétrospectif </w:t>
      </w:r>
      <w:r w:rsidRPr="005D5E65">
        <w:rPr>
          <w:rFonts w:ascii="Arial" w:hAnsi="Arial" w:cs="Arial"/>
          <w:szCs w:val="22"/>
        </w:rPr>
        <w:t xml:space="preserve">: Moyenne = 17,24, seuil de mauvaise performance proposé à </w:t>
      </w:r>
      <w:r w:rsidRPr="005D5E65">
        <w:rPr>
          <w:rFonts w:ascii="Arial" w:hAnsi="Arial" w:cs="Arial"/>
          <w:b/>
          <w:bCs/>
          <w:szCs w:val="22"/>
        </w:rPr>
        <w:t>13,5</w:t>
      </w:r>
    </w:p>
    <w:p w14:paraId="6A3259BD" w14:textId="77777777" w:rsidR="000232F3" w:rsidRPr="005D5E65" w:rsidRDefault="000232F3" w:rsidP="000232F3">
      <w:pPr>
        <w:shd w:val="clear" w:color="auto" w:fill="FFFFFF"/>
        <w:rPr>
          <w:rFonts w:ascii="Arial" w:hAnsi="Arial" w:cs="Arial"/>
          <w:sz w:val="24"/>
        </w:rPr>
      </w:pPr>
    </w:p>
    <w:p w14:paraId="28A9871F" w14:textId="77777777" w:rsidR="000232F3" w:rsidRPr="005D5E65" w:rsidRDefault="000232F3" w:rsidP="000232F3">
      <w:pPr>
        <w:shd w:val="clear" w:color="auto" w:fill="FFFFFF"/>
        <w:rPr>
          <w:rFonts w:ascii="Arial" w:hAnsi="Arial" w:cs="Arial"/>
          <w:sz w:val="24"/>
        </w:rPr>
      </w:pPr>
      <w:r w:rsidRPr="005D5E65">
        <w:rPr>
          <w:rFonts w:ascii="Arial" w:hAnsi="Arial" w:cs="Arial"/>
          <w:sz w:val="24"/>
        </w:rPr>
        <w:t>Mauvaise performance non critique : la note obtenue est inférieure à la note seuil définie par les experts au regard des résultats nationaux (&lt; -2DS de la moyenne nationale).</w:t>
      </w:r>
    </w:p>
    <w:p w14:paraId="0AB1737A" w14:textId="77777777" w:rsidR="000232F3" w:rsidRPr="005D5E65" w:rsidRDefault="000232F3" w:rsidP="000232F3">
      <w:pPr>
        <w:shd w:val="clear" w:color="auto" w:fill="FDFDFD"/>
        <w:jc w:val="both"/>
        <w:rPr>
          <w:rFonts w:ascii="Arial" w:hAnsi="Arial" w:cs="Arial"/>
          <w:b/>
          <w:bCs/>
          <w:szCs w:val="22"/>
        </w:rPr>
      </w:pPr>
    </w:p>
    <w:p w14:paraId="54A7C02C" w14:textId="77777777" w:rsidR="000232F3" w:rsidRPr="005D5E65" w:rsidRDefault="000232F3" w:rsidP="000232F3">
      <w:pPr>
        <w:shd w:val="clear" w:color="auto" w:fill="FDFDFD"/>
        <w:jc w:val="both"/>
        <w:rPr>
          <w:rFonts w:ascii="Arial" w:hAnsi="Arial" w:cs="Arial"/>
          <w:color w:val="222222"/>
          <w:szCs w:val="22"/>
        </w:rPr>
      </w:pPr>
      <w:r w:rsidRPr="005D5E65">
        <w:rPr>
          <w:rFonts w:ascii="Arial" w:hAnsi="Arial" w:cs="Arial"/>
          <w:b/>
          <w:bCs/>
          <w:color w:val="222222"/>
          <w:szCs w:val="22"/>
        </w:rPr>
        <w:t>Une mauvaise performance n'est pas une note « critique » :</w:t>
      </w:r>
      <w:r w:rsidRPr="005D5E65">
        <w:rPr>
          <w:rFonts w:ascii="Arial" w:hAnsi="Arial" w:cs="Arial"/>
          <w:color w:val="222222"/>
          <w:szCs w:val="22"/>
        </w:rPr>
        <w:t xml:space="preserve"> la note obtenue est </w:t>
      </w:r>
      <w:r w:rsidRPr="005D5E65">
        <w:rPr>
          <w:rFonts w:ascii="Arial" w:hAnsi="Arial" w:cs="Arial"/>
          <w:b/>
          <w:bCs/>
          <w:color w:val="222222"/>
          <w:szCs w:val="22"/>
        </w:rPr>
        <w:t>inférieure</w:t>
      </w:r>
      <w:r w:rsidRPr="005D5E65">
        <w:rPr>
          <w:rFonts w:ascii="Arial" w:hAnsi="Arial" w:cs="Arial"/>
          <w:color w:val="222222"/>
          <w:szCs w:val="22"/>
        </w:rPr>
        <w:t xml:space="preserve"> à la note seuil définie par les experts au regard des résultats nationaux (&lt; -2DS de la moyenne nationale) et le dossier peut être conforme pour cet EEQ. Il s’agit d’une </w:t>
      </w:r>
      <w:r w:rsidRPr="005D5E65">
        <w:rPr>
          <w:rFonts w:ascii="Arial" w:hAnsi="Arial" w:cs="Arial"/>
          <w:b/>
          <w:bCs/>
          <w:color w:val="222222"/>
          <w:szCs w:val="22"/>
        </w:rPr>
        <w:t>alerte pour le laboratoire</w:t>
      </w:r>
      <w:r w:rsidRPr="005D5E65">
        <w:rPr>
          <w:rFonts w:ascii="Arial" w:hAnsi="Arial" w:cs="Arial"/>
          <w:color w:val="222222"/>
          <w:szCs w:val="22"/>
        </w:rPr>
        <w:t xml:space="preserve"> : deux mauvaises performances sur deux années consécutives entraineront une non-conformité</w:t>
      </w:r>
    </w:p>
    <w:p w14:paraId="4284424F" w14:textId="77777777" w:rsidR="000232F3" w:rsidRDefault="000232F3" w:rsidP="00E7437F">
      <w:pPr>
        <w:shd w:val="clear" w:color="auto" w:fill="FFFFFF"/>
        <w:spacing w:line="360" w:lineRule="auto"/>
        <w:jc w:val="both"/>
        <w:rPr>
          <w:rFonts w:ascii="Arial" w:hAnsi="Arial" w:cs="Arial"/>
          <w:color w:val="222222"/>
          <w:szCs w:val="22"/>
        </w:rPr>
      </w:pPr>
    </w:p>
    <w:p w14:paraId="66F0A0DF" w14:textId="77777777" w:rsidR="00E7437F" w:rsidRPr="007E0B1D" w:rsidRDefault="00E7437F" w:rsidP="00E7437F">
      <w:pPr>
        <w:shd w:val="clear" w:color="auto" w:fill="FFFFFF"/>
        <w:spacing w:line="360" w:lineRule="auto"/>
        <w:jc w:val="both"/>
        <w:rPr>
          <w:rFonts w:ascii="Arial" w:hAnsi="Arial" w:cs="Arial"/>
          <w:color w:val="222222"/>
          <w:szCs w:val="22"/>
        </w:rPr>
      </w:pPr>
      <w:r w:rsidRPr="007E0B1D">
        <w:rPr>
          <w:rFonts w:ascii="Arial" w:hAnsi="Arial" w:cs="Arial"/>
          <w:color w:val="222222"/>
          <w:szCs w:val="22"/>
        </w:rPr>
        <w:t xml:space="preserve">Pour le </w:t>
      </w:r>
      <w:r w:rsidRPr="007E0B1D">
        <w:rPr>
          <w:rFonts w:ascii="Arial" w:hAnsi="Arial" w:cs="Arial"/>
          <w:b/>
          <w:color w:val="222222"/>
          <w:szCs w:val="22"/>
        </w:rPr>
        <w:t>Sang Prospectif</w:t>
      </w:r>
      <w:r w:rsidRPr="007E0B1D">
        <w:rPr>
          <w:rFonts w:ascii="Arial" w:hAnsi="Arial" w:cs="Arial"/>
          <w:color w:val="222222"/>
          <w:szCs w:val="22"/>
        </w:rPr>
        <w:t xml:space="preserve">, </w:t>
      </w:r>
      <w:r w:rsidR="007E0B1D" w:rsidRPr="007E0B1D">
        <w:rPr>
          <w:rFonts w:ascii="Arial" w:hAnsi="Arial" w:cs="Arial"/>
          <w:b/>
          <w:color w:val="FF0000"/>
          <w:szCs w:val="22"/>
        </w:rPr>
        <w:t>1</w:t>
      </w:r>
      <w:r w:rsidRPr="007E0B1D">
        <w:rPr>
          <w:rFonts w:ascii="Arial" w:hAnsi="Arial" w:cs="Arial"/>
          <w:b/>
          <w:color w:val="FF0000"/>
          <w:szCs w:val="22"/>
        </w:rPr>
        <w:t xml:space="preserve"> dossiers</w:t>
      </w:r>
      <w:r w:rsidRPr="007E0B1D">
        <w:rPr>
          <w:rFonts w:ascii="Arial" w:hAnsi="Arial" w:cs="Arial"/>
          <w:color w:val="FF0000"/>
          <w:szCs w:val="22"/>
        </w:rPr>
        <w:t xml:space="preserve"> </w:t>
      </w:r>
      <w:r w:rsidRPr="007E0B1D">
        <w:rPr>
          <w:rFonts w:ascii="Arial" w:hAnsi="Arial" w:cs="Arial"/>
          <w:color w:val="222222"/>
          <w:szCs w:val="22"/>
        </w:rPr>
        <w:t>en mauvaise performance</w:t>
      </w:r>
    </w:p>
    <w:p w14:paraId="3858727D" w14:textId="77777777" w:rsidR="000232F3" w:rsidRPr="007E0B1D" w:rsidRDefault="00E7437F" w:rsidP="007E0B1D">
      <w:pPr>
        <w:shd w:val="clear" w:color="auto" w:fill="FFFFFF"/>
        <w:spacing w:line="360" w:lineRule="auto"/>
        <w:jc w:val="both"/>
        <w:rPr>
          <w:rFonts w:ascii="Arial" w:hAnsi="Arial" w:cs="Arial"/>
          <w:color w:val="222222"/>
          <w:szCs w:val="22"/>
        </w:rPr>
      </w:pPr>
      <w:r w:rsidRPr="007E0B1D">
        <w:rPr>
          <w:rFonts w:ascii="Arial" w:hAnsi="Arial" w:cs="Arial"/>
          <w:color w:val="222222"/>
          <w:szCs w:val="22"/>
        </w:rPr>
        <w:t xml:space="preserve">Pour le </w:t>
      </w:r>
      <w:r w:rsidR="007E0B1D" w:rsidRPr="007E0B1D">
        <w:rPr>
          <w:rFonts w:ascii="Arial" w:hAnsi="Arial" w:cs="Arial"/>
          <w:b/>
          <w:color w:val="222222"/>
          <w:szCs w:val="22"/>
        </w:rPr>
        <w:t>LA p</w:t>
      </w:r>
      <w:r w:rsidRPr="007E0B1D">
        <w:rPr>
          <w:rFonts w:ascii="Arial" w:hAnsi="Arial" w:cs="Arial"/>
          <w:b/>
          <w:color w:val="222222"/>
          <w:szCs w:val="22"/>
        </w:rPr>
        <w:t>rospectif</w:t>
      </w:r>
      <w:r w:rsidRPr="007E0B1D">
        <w:rPr>
          <w:rFonts w:ascii="Arial" w:hAnsi="Arial" w:cs="Arial"/>
          <w:color w:val="222222"/>
          <w:szCs w:val="22"/>
        </w:rPr>
        <w:t xml:space="preserve">, </w:t>
      </w:r>
      <w:r w:rsidR="007E0B1D" w:rsidRPr="007E0B1D">
        <w:rPr>
          <w:rFonts w:ascii="Arial" w:hAnsi="Arial" w:cs="Arial"/>
          <w:color w:val="FF0000"/>
          <w:szCs w:val="22"/>
        </w:rPr>
        <w:t>2</w:t>
      </w:r>
      <w:r w:rsidRPr="007E0B1D">
        <w:rPr>
          <w:rFonts w:ascii="Arial" w:hAnsi="Arial" w:cs="Arial"/>
          <w:b/>
          <w:color w:val="FF0000"/>
          <w:szCs w:val="22"/>
        </w:rPr>
        <w:t xml:space="preserve"> dossiers</w:t>
      </w:r>
      <w:r w:rsidRPr="007E0B1D">
        <w:rPr>
          <w:rFonts w:ascii="Arial" w:hAnsi="Arial" w:cs="Arial"/>
          <w:color w:val="FF0000"/>
          <w:szCs w:val="22"/>
        </w:rPr>
        <w:t xml:space="preserve"> </w:t>
      </w:r>
      <w:r w:rsidRPr="007E0B1D">
        <w:rPr>
          <w:rFonts w:ascii="Arial" w:hAnsi="Arial" w:cs="Arial"/>
          <w:color w:val="222222"/>
          <w:szCs w:val="22"/>
        </w:rPr>
        <w:t>en mauvaise performance</w:t>
      </w:r>
      <w:bookmarkStart w:id="1" w:name="_Hlk222908259"/>
    </w:p>
    <w:p w14:paraId="342CF955" w14:textId="77777777" w:rsidR="007E0B1D" w:rsidRDefault="007E0B1D" w:rsidP="000232F3">
      <w:pPr>
        <w:jc w:val="both"/>
        <w:rPr>
          <w:rFonts w:ascii="Arial" w:hAnsi="Arial" w:cs="Arial"/>
          <w:color w:val="222222"/>
          <w:szCs w:val="22"/>
        </w:rPr>
      </w:pPr>
    </w:p>
    <w:p w14:paraId="3C65F624" w14:textId="77777777" w:rsidR="000232F3" w:rsidRPr="005D5E65" w:rsidRDefault="000232F3" w:rsidP="000232F3">
      <w:pPr>
        <w:jc w:val="both"/>
        <w:rPr>
          <w:rFonts w:ascii="Arial" w:hAnsi="Arial" w:cs="Arial"/>
          <w:b/>
          <w:bCs/>
          <w:color w:val="FF0000"/>
          <w:szCs w:val="22"/>
        </w:rPr>
      </w:pPr>
      <w:r w:rsidRPr="005D5E65">
        <w:rPr>
          <w:rFonts w:ascii="Arial" w:hAnsi="Arial" w:cs="Arial"/>
          <w:b/>
          <w:color w:val="000000"/>
          <w:szCs w:val="22"/>
          <w:u w:val="single"/>
        </w:rPr>
        <w:t>Note critique</w:t>
      </w:r>
      <w:r w:rsidRPr="005D5E65">
        <w:rPr>
          <w:rFonts w:ascii="Arial" w:hAnsi="Arial" w:cs="Arial"/>
          <w:color w:val="000000"/>
          <w:szCs w:val="22"/>
        </w:rPr>
        <w:t xml:space="preserve"> : Si </w:t>
      </w:r>
      <w:r w:rsidRPr="005D5E65">
        <w:rPr>
          <w:rFonts w:ascii="Arial" w:hAnsi="Arial" w:cs="Arial"/>
          <w:b/>
          <w:bCs/>
          <w:color w:val="FF0000"/>
          <w:szCs w:val="22"/>
        </w:rPr>
        <w:t>absence d’identification de l’anomalie. L’EEQ est considérée non conforme</w:t>
      </w:r>
    </w:p>
    <w:bookmarkEnd w:id="1"/>
    <w:p w14:paraId="2EA088C3" w14:textId="77777777" w:rsidR="00E7437F" w:rsidRPr="005D5E65" w:rsidRDefault="00E7437F" w:rsidP="00E7437F">
      <w:pPr>
        <w:jc w:val="both"/>
        <w:rPr>
          <w:rFonts w:ascii="Arial" w:hAnsi="Arial" w:cs="Arial"/>
          <w:color w:val="000000"/>
          <w:szCs w:val="22"/>
        </w:rPr>
      </w:pPr>
    </w:p>
    <w:p w14:paraId="5FAB77D4" w14:textId="77777777" w:rsidR="00E7437F" w:rsidRPr="00E7437F" w:rsidRDefault="00E7437F" w:rsidP="005D5E65">
      <w:pPr>
        <w:pStyle w:val="Paragraphedeliste"/>
        <w:numPr>
          <w:ilvl w:val="0"/>
          <w:numId w:val="11"/>
        </w:numPr>
        <w:jc w:val="both"/>
        <w:rPr>
          <w:rFonts w:ascii="Arial" w:hAnsi="Arial" w:cs="Arial"/>
          <w:b/>
          <w:color w:val="000000"/>
          <w:szCs w:val="22"/>
          <w:u w:val="single"/>
        </w:rPr>
      </w:pPr>
      <w:r w:rsidRPr="00E7437F">
        <w:rPr>
          <w:rFonts w:ascii="Arial" w:hAnsi="Arial" w:cs="Arial"/>
          <w:b/>
          <w:szCs w:val="22"/>
          <w:u w:val="single"/>
        </w:rPr>
        <w:t>Commentaires des experts</w:t>
      </w:r>
    </w:p>
    <w:p w14:paraId="5020FBCC" w14:textId="77777777" w:rsidR="00E7437F" w:rsidRPr="00E7437F" w:rsidRDefault="00E7437F" w:rsidP="005D5E65">
      <w:pPr>
        <w:jc w:val="both"/>
        <w:rPr>
          <w:rFonts w:ascii="Arial" w:hAnsi="Arial" w:cs="Arial"/>
          <w:b/>
          <w:szCs w:val="22"/>
          <w:u w:val="single"/>
        </w:rPr>
      </w:pPr>
    </w:p>
    <w:p w14:paraId="1C689DA6" w14:textId="77777777" w:rsidR="00E7437F" w:rsidRPr="005D5E65" w:rsidRDefault="00E7437F" w:rsidP="005D5E65">
      <w:pPr>
        <w:pStyle w:val="Paragraphedeliste"/>
        <w:numPr>
          <w:ilvl w:val="0"/>
          <w:numId w:val="7"/>
        </w:numPr>
        <w:jc w:val="both"/>
        <w:rPr>
          <w:rFonts w:ascii="Arial" w:hAnsi="Arial" w:cs="Arial"/>
          <w:b/>
          <w:szCs w:val="22"/>
        </w:rPr>
      </w:pPr>
      <w:r w:rsidRPr="005D5E65">
        <w:rPr>
          <w:rFonts w:ascii="Arial" w:hAnsi="Arial" w:cs="Arial"/>
          <w:szCs w:val="22"/>
        </w:rPr>
        <w:t>-</w:t>
      </w:r>
      <w:r w:rsidRPr="005D5E65" w:rsidDel="00443081">
        <w:rPr>
          <w:rFonts w:ascii="Arial" w:hAnsi="Arial" w:cs="Arial"/>
          <w:szCs w:val="22"/>
        </w:rPr>
        <w:t xml:space="preserve"> </w:t>
      </w:r>
      <w:r w:rsidRPr="005D5E65">
        <w:rPr>
          <w:rFonts w:ascii="Arial" w:hAnsi="Arial" w:cs="Arial"/>
          <w:b/>
          <w:szCs w:val="22"/>
        </w:rPr>
        <w:t>Remarques techniques</w:t>
      </w:r>
    </w:p>
    <w:p w14:paraId="7474A94A" w14:textId="77777777" w:rsidR="00E7437F" w:rsidRPr="005D5E65" w:rsidRDefault="00E7437F" w:rsidP="005D5E65">
      <w:pPr>
        <w:jc w:val="both"/>
        <w:rPr>
          <w:rFonts w:ascii="Arial" w:hAnsi="Arial" w:cs="Arial"/>
          <w:szCs w:val="22"/>
        </w:rPr>
      </w:pPr>
    </w:p>
    <w:p w14:paraId="3A8F80BB" w14:textId="77777777" w:rsidR="007E0B1D" w:rsidRPr="005D5E65" w:rsidRDefault="007E0B1D" w:rsidP="005D5E65">
      <w:pPr>
        <w:pStyle w:val="Paragraphedeliste"/>
        <w:numPr>
          <w:ilvl w:val="0"/>
          <w:numId w:val="13"/>
        </w:numPr>
        <w:jc w:val="both"/>
        <w:rPr>
          <w:rFonts w:ascii="Arial" w:hAnsi="Arial" w:cs="Arial"/>
          <w:szCs w:val="22"/>
        </w:rPr>
      </w:pPr>
      <w:r w:rsidRPr="005D5E65">
        <w:rPr>
          <w:rFonts w:ascii="Arial" w:hAnsi="Arial" w:cs="Arial"/>
          <w:color w:val="000000"/>
          <w:szCs w:val="22"/>
        </w:rPr>
        <w:t xml:space="preserve">Programmation </w:t>
      </w:r>
      <w:proofErr w:type="spellStart"/>
      <w:r w:rsidRPr="005D5E65">
        <w:rPr>
          <w:rFonts w:ascii="Arial" w:hAnsi="Arial" w:cs="Arial"/>
          <w:color w:val="000000"/>
          <w:szCs w:val="22"/>
        </w:rPr>
        <w:t>Médifirst</w:t>
      </w:r>
      <w:proofErr w:type="spellEnd"/>
      <w:r w:rsidRPr="005D5E65">
        <w:rPr>
          <w:rFonts w:ascii="Arial" w:hAnsi="Arial" w:cs="Arial"/>
          <w:b/>
          <w:color w:val="000000"/>
          <w:szCs w:val="22"/>
        </w:rPr>
        <w:t xml:space="preserve"> : </w:t>
      </w:r>
      <w:r w:rsidRPr="005D5E65">
        <w:rPr>
          <w:rFonts w:ascii="Arial" w:hAnsi="Arial" w:cs="Arial"/>
          <w:szCs w:val="22"/>
        </w:rPr>
        <w:t xml:space="preserve">problème d’accès à la synthèse par les experts et superviseur : accès des experts et des superviseurs à la synthèse bloqué pour certains dossiers. </w:t>
      </w:r>
    </w:p>
    <w:p w14:paraId="2E4A61B9" w14:textId="77777777" w:rsidR="007E0B1D" w:rsidRPr="005D5E65" w:rsidRDefault="007E0B1D" w:rsidP="005D5E65">
      <w:pPr>
        <w:pStyle w:val="Paragraphedeliste"/>
        <w:numPr>
          <w:ilvl w:val="0"/>
          <w:numId w:val="13"/>
        </w:numPr>
        <w:jc w:val="both"/>
        <w:rPr>
          <w:rFonts w:ascii="Arial" w:hAnsi="Arial" w:cs="Arial"/>
          <w:color w:val="222222"/>
          <w:szCs w:val="22"/>
          <w:shd w:val="clear" w:color="auto" w:fill="FFFFFF"/>
        </w:rPr>
      </w:pPr>
      <w:r w:rsidRPr="005D5E65">
        <w:rPr>
          <w:rFonts w:ascii="Arial" w:hAnsi="Arial" w:cs="Arial"/>
          <w:color w:val="222222"/>
          <w:szCs w:val="22"/>
          <w:shd w:val="clear" w:color="auto" w:fill="FFFFFF"/>
        </w:rPr>
        <w:t>Paramétrage sur l’attribution des points pour le nombre de cellules analysées : programmation PVC (nbre minimal de cellules analysées discordant entre le GBPC et la consigne notée dans l’interface)</w:t>
      </w:r>
    </w:p>
    <w:p w14:paraId="7693BD3C" w14:textId="77777777" w:rsidR="007E0B1D" w:rsidRPr="005D5E65" w:rsidRDefault="007E0B1D" w:rsidP="005D5E65">
      <w:pPr>
        <w:pStyle w:val="Paragraphedeliste"/>
        <w:numPr>
          <w:ilvl w:val="0"/>
          <w:numId w:val="13"/>
        </w:numPr>
        <w:jc w:val="both"/>
        <w:rPr>
          <w:rFonts w:ascii="Arial" w:hAnsi="Arial" w:cs="Arial"/>
          <w:color w:val="222222"/>
          <w:szCs w:val="22"/>
          <w:shd w:val="clear" w:color="auto" w:fill="FFFFFF"/>
        </w:rPr>
      </w:pPr>
    </w:p>
    <w:p w14:paraId="1CCFAE7F" w14:textId="77777777" w:rsidR="00E7437F" w:rsidRPr="005D5E65" w:rsidRDefault="00E7437F" w:rsidP="005D5E65">
      <w:pPr>
        <w:pStyle w:val="Paragraphedeliste"/>
        <w:numPr>
          <w:ilvl w:val="0"/>
          <w:numId w:val="13"/>
        </w:numPr>
        <w:jc w:val="both"/>
        <w:rPr>
          <w:rFonts w:ascii="Arial" w:hAnsi="Arial" w:cs="Arial"/>
          <w:b/>
          <w:szCs w:val="22"/>
        </w:rPr>
      </w:pPr>
      <w:r w:rsidRPr="005D5E65">
        <w:rPr>
          <w:rFonts w:ascii="Arial" w:hAnsi="Arial" w:cs="Arial"/>
          <w:b/>
          <w:szCs w:val="22"/>
        </w:rPr>
        <w:t>-Questions pour l’expertise</w:t>
      </w:r>
    </w:p>
    <w:p w14:paraId="6665EFD0" w14:textId="77777777" w:rsidR="00E7437F" w:rsidRPr="005D5E65" w:rsidRDefault="00E7437F" w:rsidP="005D5E65">
      <w:pPr>
        <w:ind w:left="360"/>
        <w:jc w:val="both"/>
        <w:rPr>
          <w:rFonts w:ascii="Arial" w:hAnsi="Arial" w:cs="Arial"/>
          <w:color w:val="7030A0"/>
          <w:szCs w:val="22"/>
        </w:rPr>
      </w:pPr>
    </w:p>
    <w:p w14:paraId="6FADE8CF" w14:textId="77777777" w:rsidR="007E0B1D" w:rsidRPr="005D5E65" w:rsidRDefault="007E0B1D" w:rsidP="005D5E65">
      <w:pPr>
        <w:pStyle w:val="Paragraphedeliste"/>
        <w:numPr>
          <w:ilvl w:val="0"/>
          <w:numId w:val="2"/>
        </w:numPr>
        <w:spacing w:after="100" w:afterAutospacing="1"/>
        <w:jc w:val="both"/>
        <w:rPr>
          <w:rFonts w:ascii="Arial" w:hAnsi="Arial" w:cs="Arial"/>
          <w:color w:val="7030A0"/>
          <w:szCs w:val="22"/>
        </w:rPr>
      </w:pPr>
      <w:r w:rsidRPr="005D5E65">
        <w:rPr>
          <w:rFonts w:ascii="Arial" w:hAnsi="Arial" w:cs="Arial"/>
          <w:color w:val="000000"/>
          <w:szCs w:val="22"/>
        </w:rPr>
        <w:t>Dossier de sang : discussion à propos de la résolution des métaphases G et R : discordance d’estimation entre les experts</w:t>
      </w:r>
      <w:r w:rsidR="005D5E65">
        <w:rPr>
          <w:rFonts w:ascii="Arial" w:hAnsi="Arial" w:cs="Arial"/>
          <w:color w:val="000000"/>
          <w:szCs w:val="22"/>
        </w:rPr>
        <w:t xml:space="preserve"> les </w:t>
      </w:r>
      <w:proofErr w:type="spellStart"/>
      <w:r w:rsidR="005D5E65">
        <w:rPr>
          <w:rFonts w:ascii="Arial" w:hAnsi="Arial" w:cs="Arial"/>
          <w:color w:val="000000"/>
          <w:szCs w:val="22"/>
        </w:rPr>
        <w:t>differentes</w:t>
      </w:r>
      <w:proofErr w:type="spellEnd"/>
      <w:r w:rsidR="005D5E65">
        <w:rPr>
          <w:rFonts w:ascii="Arial" w:hAnsi="Arial" w:cs="Arial"/>
          <w:color w:val="000000"/>
          <w:szCs w:val="22"/>
        </w:rPr>
        <w:t xml:space="preserve"> résolutions ont été acceptées</w:t>
      </w:r>
    </w:p>
    <w:p w14:paraId="7DC93CC4" w14:textId="77777777" w:rsidR="007E0B1D" w:rsidRPr="005D5E65" w:rsidRDefault="007E0B1D" w:rsidP="005D5E65">
      <w:pPr>
        <w:pStyle w:val="Paragraphedeliste"/>
        <w:numPr>
          <w:ilvl w:val="0"/>
          <w:numId w:val="2"/>
        </w:numPr>
        <w:jc w:val="both"/>
        <w:rPr>
          <w:rFonts w:ascii="Arial" w:hAnsi="Arial" w:cs="Arial"/>
        </w:rPr>
      </w:pPr>
      <w:r w:rsidRPr="005D5E65">
        <w:rPr>
          <w:rFonts w:ascii="Arial" w:hAnsi="Arial" w:cs="Arial"/>
          <w:szCs w:val="22"/>
        </w:rPr>
        <w:t>Pénalisation de plusieurs laboratoires : non-respect des consignes</w:t>
      </w:r>
    </w:p>
    <w:p w14:paraId="2C2D16E0" w14:textId="77777777" w:rsidR="007E0B1D" w:rsidRPr="005D5E65" w:rsidRDefault="007E0B1D" w:rsidP="007E0B1D">
      <w:pPr>
        <w:rPr>
          <w:rFonts w:ascii="Arial" w:hAnsi="Arial" w:cs="Arial"/>
          <w:color w:val="FF0000"/>
          <w:szCs w:val="22"/>
        </w:rPr>
      </w:pPr>
    </w:p>
    <w:p w14:paraId="58D369F6" w14:textId="77777777" w:rsidR="00E7437F" w:rsidRDefault="00E7437F" w:rsidP="00E7437F">
      <w:pPr>
        <w:rPr>
          <w:rFonts w:ascii="Arial" w:hAnsi="Arial" w:cs="Arial"/>
          <w:color w:val="FF0000"/>
          <w:szCs w:val="22"/>
        </w:rPr>
      </w:pPr>
    </w:p>
    <w:p w14:paraId="4194F35C" w14:textId="77777777" w:rsidR="00E7437F" w:rsidRPr="00F66972" w:rsidRDefault="00E7437F" w:rsidP="00E7437F">
      <w:pPr>
        <w:rPr>
          <w:rFonts w:ascii="Arial" w:hAnsi="Arial" w:cs="Arial"/>
          <w:b/>
          <w:color w:val="000000"/>
          <w:szCs w:val="22"/>
          <w:u w:val="single"/>
        </w:rPr>
      </w:pPr>
      <w:r w:rsidRPr="00F66972">
        <w:rPr>
          <w:rFonts w:ascii="Arial" w:hAnsi="Arial" w:cs="Arial"/>
          <w:b/>
          <w:color w:val="000000"/>
          <w:szCs w:val="22"/>
          <w:u w:val="single"/>
        </w:rPr>
        <w:t>Bilan des dossiers SESSION 2014-</w:t>
      </w:r>
      <w:proofErr w:type="gramStart"/>
      <w:r w:rsidRPr="00F66972">
        <w:rPr>
          <w:rFonts w:ascii="Arial" w:hAnsi="Arial" w:cs="Arial"/>
          <w:b/>
          <w:color w:val="000000"/>
          <w:szCs w:val="22"/>
          <w:u w:val="single"/>
        </w:rPr>
        <w:t>202</w:t>
      </w:r>
      <w:r w:rsidR="007E0B1D">
        <w:rPr>
          <w:rFonts w:ascii="Arial" w:hAnsi="Arial" w:cs="Arial"/>
          <w:b/>
          <w:color w:val="000000"/>
          <w:szCs w:val="22"/>
          <w:u w:val="single"/>
        </w:rPr>
        <w:t>5</w:t>
      </w:r>
      <w:r w:rsidRPr="00F66972">
        <w:rPr>
          <w:rFonts w:ascii="Arial" w:hAnsi="Arial" w:cs="Arial"/>
          <w:b/>
          <w:color w:val="000000"/>
          <w:szCs w:val="22"/>
          <w:u w:val="single"/>
        </w:rPr>
        <w:t>:</w:t>
      </w:r>
      <w:proofErr w:type="gramEnd"/>
      <w:r w:rsidRPr="00F66972">
        <w:rPr>
          <w:rFonts w:ascii="Arial" w:hAnsi="Arial" w:cs="Arial"/>
          <w:b/>
          <w:color w:val="000000"/>
          <w:szCs w:val="22"/>
          <w:u w:val="single"/>
        </w:rPr>
        <w:t xml:space="preserve"> </w:t>
      </w:r>
    </w:p>
    <w:p w14:paraId="0A48E6F8" w14:textId="77777777" w:rsidR="00E7437F" w:rsidRPr="00F66972" w:rsidRDefault="00E7437F" w:rsidP="00E7437F">
      <w:pPr>
        <w:jc w:val="both"/>
        <w:rPr>
          <w:rFonts w:ascii="Arial" w:hAnsi="Arial" w:cs="Arial"/>
          <w:b/>
          <w:color w:val="000000"/>
          <w:szCs w:val="22"/>
          <w:u w:val="single"/>
        </w:rPr>
      </w:pPr>
    </w:p>
    <w:p w14:paraId="29D163B4" w14:textId="77777777" w:rsidR="00E7437F" w:rsidRPr="00F66972" w:rsidRDefault="00E7437F" w:rsidP="00E7437F">
      <w:pPr>
        <w:jc w:val="both"/>
        <w:rPr>
          <w:rFonts w:ascii="Arial" w:hAnsi="Arial" w:cs="Arial"/>
          <w:b/>
          <w:color w:val="000000"/>
          <w:szCs w:val="22"/>
          <w:u w:val="single"/>
        </w:rPr>
      </w:pPr>
      <w:r w:rsidRPr="00F66972">
        <w:rPr>
          <w:rFonts w:ascii="Arial" w:hAnsi="Arial" w:cs="Arial"/>
          <w:b/>
          <w:color w:val="000000"/>
          <w:szCs w:val="22"/>
          <w:u w:val="single"/>
        </w:rPr>
        <w:t>Récapitulatif des années 2014 à 202</w:t>
      </w:r>
      <w:r w:rsidR="007E0B1D">
        <w:rPr>
          <w:rFonts w:ascii="Arial" w:hAnsi="Arial" w:cs="Arial"/>
          <w:b/>
          <w:color w:val="000000"/>
          <w:szCs w:val="22"/>
          <w:u w:val="single"/>
        </w:rPr>
        <w:t>5</w:t>
      </w:r>
    </w:p>
    <w:p w14:paraId="60EABF4A" w14:textId="77777777" w:rsidR="00E7437F" w:rsidRPr="00F66972" w:rsidRDefault="00E7437F" w:rsidP="00E7437F">
      <w:pPr>
        <w:jc w:val="both"/>
        <w:rPr>
          <w:rFonts w:ascii="Arial" w:hAnsi="Arial" w:cs="Arial"/>
          <w:noProof/>
          <w:szCs w:val="22"/>
        </w:rPr>
      </w:pPr>
    </w:p>
    <w:p w14:paraId="28B95DFD" w14:textId="77777777" w:rsidR="00E7437F" w:rsidRPr="00FC5A02" w:rsidRDefault="007E0B1D" w:rsidP="00E7437F">
      <w:pPr>
        <w:jc w:val="both"/>
        <w:rPr>
          <w:rFonts w:ascii="Arial" w:hAnsi="Arial" w:cs="Arial"/>
          <w:b/>
          <w:color w:val="000000"/>
          <w:szCs w:val="22"/>
          <w:u w:val="single"/>
        </w:rPr>
      </w:pPr>
      <w:r w:rsidRPr="00B47F00">
        <w:rPr>
          <w:rFonts w:asciiTheme="minorHAnsi" w:hAnsiTheme="minorHAnsi" w:cstheme="minorHAnsi"/>
          <w:noProof/>
          <w:szCs w:val="22"/>
        </w:rPr>
        <w:lastRenderedPageBreak/>
        <w:drawing>
          <wp:inline distT="0" distB="0" distL="0" distR="0" wp14:anchorId="77421E37" wp14:editId="3E8E2D40">
            <wp:extent cx="5760000" cy="1324800"/>
            <wp:effectExtent l="0" t="0" r="0" b="8890"/>
            <wp:docPr id="12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7190"/>
                    <a:stretch/>
                  </pic:blipFill>
                  <pic:spPr bwMode="auto">
                    <a:xfrm>
                      <a:off x="0" y="0"/>
                      <a:ext cx="5760720" cy="13249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A578029" w14:textId="77777777" w:rsidR="00E7437F" w:rsidRPr="00FC5A02" w:rsidRDefault="00E7437F" w:rsidP="00E7437F">
      <w:pPr>
        <w:jc w:val="both"/>
        <w:rPr>
          <w:rFonts w:ascii="Arial" w:hAnsi="Arial" w:cs="Arial"/>
          <w:b/>
          <w:color w:val="000000"/>
          <w:szCs w:val="22"/>
          <w:u w:val="single"/>
        </w:rPr>
      </w:pPr>
    </w:p>
    <w:p w14:paraId="39DC8926" w14:textId="77777777" w:rsidR="00E7437F" w:rsidRPr="00F66972" w:rsidRDefault="007E0B1D" w:rsidP="00E7437F">
      <w:pPr>
        <w:jc w:val="both"/>
        <w:rPr>
          <w:rFonts w:ascii="Arial" w:hAnsi="Arial" w:cs="Arial"/>
          <w:b/>
          <w:color w:val="000000"/>
          <w:szCs w:val="22"/>
          <w:u w:val="single"/>
        </w:rPr>
      </w:pPr>
      <w:r w:rsidRPr="00B47F00">
        <w:rPr>
          <w:rFonts w:asciiTheme="minorHAnsi" w:hAnsiTheme="minorHAnsi" w:cstheme="minorHAnsi"/>
          <w:noProof/>
        </w:rPr>
        <w:drawing>
          <wp:inline distT="0" distB="0" distL="0" distR="0" wp14:anchorId="4BA31936" wp14:editId="4B0B197D">
            <wp:extent cx="5760720" cy="1162050"/>
            <wp:effectExtent l="0" t="0" r="0" b="0"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8651FE" w14:textId="77777777" w:rsidR="00E7437F" w:rsidRPr="00FC5A02" w:rsidRDefault="00E7437F" w:rsidP="00E7437F">
      <w:pPr>
        <w:jc w:val="both"/>
        <w:rPr>
          <w:rFonts w:ascii="Arial" w:hAnsi="Arial" w:cs="Arial"/>
          <w:b/>
          <w:color w:val="000000"/>
          <w:szCs w:val="22"/>
          <w:u w:val="single"/>
        </w:rPr>
      </w:pPr>
    </w:p>
    <w:p w14:paraId="2804594A" w14:textId="77777777" w:rsidR="00E7437F" w:rsidRPr="00F66972" w:rsidRDefault="00E7437F" w:rsidP="00E7437F">
      <w:pPr>
        <w:jc w:val="both"/>
        <w:rPr>
          <w:rFonts w:ascii="Arial" w:hAnsi="Arial" w:cs="Arial"/>
          <w:b/>
          <w:color w:val="000000"/>
          <w:szCs w:val="22"/>
          <w:u w:val="single"/>
        </w:rPr>
      </w:pPr>
    </w:p>
    <w:p w14:paraId="49E22175" w14:textId="77777777" w:rsidR="00E7437F" w:rsidRPr="00FC5A02" w:rsidRDefault="00E7437F" w:rsidP="00E7437F">
      <w:pPr>
        <w:jc w:val="both"/>
        <w:rPr>
          <w:rFonts w:ascii="Arial" w:hAnsi="Arial" w:cs="Arial"/>
          <w:b/>
          <w:color w:val="000000"/>
          <w:szCs w:val="22"/>
          <w:u w:val="single"/>
        </w:rPr>
      </w:pPr>
      <w:r w:rsidRPr="00F66972">
        <w:rPr>
          <w:rFonts w:ascii="Arial" w:hAnsi="Arial" w:cs="Arial"/>
          <w:noProof/>
          <w:szCs w:val="22"/>
        </w:rPr>
        <w:drawing>
          <wp:inline distT="0" distB="0" distL="0" distR="0" wp14:anchorId="2C5E0AC4" wp14:editId="2ECFBC3F">
            <wp:extent cx="5759672" cy="525600"/>
            <wp:effectExtent l="0" t="0" r="0" b="8255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5085"/>
                    <a:stretch/>
                  </pic:blipFill>
                  <pic:spPr bwMode="auto">
                    <a:xfrm>
                      <a:off x="0" y="0"/>
                      <a:ext cx="5760720" cy="5256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32A5A7A" w14:textId="77777777" w:rsidR="00E7437F" w:rsidRDefault="00E7437F" w:rsidP="00E7437F">
      <w:pPr>
        <w:jc w:val="both"/>
        <w:rPr>
          <w:rFonts w:ascii="Arial" w:hAnsi="Arial" w:cs="Arial"/>
          <w:szCs w:val="22"/>
        </w:rPr>
      </w:pPr>
    </w:p>
    <w:p w14:paraId="0ADDAD0D" w14:textId="77777777" w:rsidR="00E7437F" w:rsidRDefault="00E7437F" w:rsidP="00E7437F">
      <w:pPr>
        <w:jc w:val="both"/>
        <w:rPr>
          <w:rFonts w:ascii="Arial" w:hAnsi="Arial" w:cs="Arial"/>
          <w:szCs w:val="22"/>
        </w:rPr>
      </w:pPr>
    </w:p>
    <w:p w14:paraId="75447E13" w14:textId="77777777" w:rsidR="00E7437F" w:rsidRPr="00FC5A02" w:rsidRDefault="00E7437F" w:rsidP="00E7437F">
      <w:pPr>
        <w:jc w:val="both"/>
        <w:rPr>
          <w:rFonts w:ascii="Arial" w:hAnsi="Arial" w:cs="Arial"/>
          <w:szCs w:val="22"/>
        </w:rPr>
      </w:pPr>
    </w:p>
    <w:p w14:paraId="5FA59222" w14:textId="77777777" w:rsidR="00E7437F" w:rsidRPr="00F66972" w:rsidRDefault="00E7437F" w:rsidP="00E7437F">
      <w:pPr>
        <w:pStyle w:val="Paragraphedeliste"/>
        <w:numPr>
          <w:ilvl w:val="0"/>
          <w:numId w:val="11"/>
        </w:numPr>
        <w:spacing w:after="160" w:line="259" w:lineRule="auto"/>
        <w:jc w:val="both"/>
        <w:rPr>
          <w:rFonts w:ascii="Arial" w:hAnsi="Arial" w:cs="Arial"/>
          <w:szCs w:val="22"/>
        </w:rPr>
      </w:pPr>
      <w:proofErr w:type="gramStart"/>
      <w:r w:rsidRPr="00FC5A02">
        <w:rPr>
          <w:rFonts w:ascii="Arial" w:hAnsi="Arial" w:cs="Arial"/>
          <w:b/>
          <w:color w:val="000000"/>
          <w:szCs w:val="22"/>
          <w:u w:val="single"/>
        </w:rPr>
        <w:t>Session  202</w:t>
      </w:r>
      <w:r w:rsidR="007E0B1D">
        <w:rPr>
          <w:rFonts w:ascii="Arial" w:hAnsi="Arial" w:cs="Arial"/>
          <w:b/>
          <w:color w:val="000000"/>
          <w:szCs w:val="22"/>
          <w:u w:val="single"/>
        </w:rPr>
        <w:t>6</w:t>
      </w:r>
      <w:proofErr w:type="gramEnd"/>
      <w:r w:rsidRPr="00FC5A02">
        <w:rPr>
          <w:rFonts w:ascii="Arial" w:hAnsi="Arial" w:cs="Arial"/>
          <w:b/>
          <w:color w:val="000000"/>
          <w:szCs w:val="22"/>
          <w:u w:val="single"/>
        </w:rPr>
        <w:t>-</w:t>
      </w:r>
      <w:proofErr w:type="gramStart"/>
      <w:r w:rsidRPr="00FC5A02">
        <w:rPr>
          <w:rFonts w:ascii="Arial" w:hAnsi="Arial" w:cs="Arial"/>
          <w:b/>
          <w:color w:val="000000"/>
          <w:szCs w:val="22"/>
          <w:u w:val="single"/>
        </w:rPr>
        <w:t>202</w:t>
      </w:r>
      <w:r w:rsidR="007E0B1D">
        <w:rPr>
          <w:rFonts w:ascii="Arial" w:hAnsi="Arial" w:cs="Arial"/>
          <w:b/>
          <w:color w:val="000000"/>
          <w:szCs w:val="22"/>
          <w:u w:val="single"/>
        </w:rPr>
        <w:t>7</w:t>
      </w:r>
      <w:r w:rsidRPr="00FC5A02">
        <w:rPr>
          <w:rFonts w:ascii="Arial" w:hAnsi="Arial" w:cs="Arial"/>
          <w:b/>
          <w:color w:val="000000"/>
          <w:szCs w:val="22"/>
          <w:u w:val="single"/>
        </w:rPr>
        <w:t>:</w:t>
      </w:r>
      <w:proofErr w:type="gramEnd"/>
    </w:p>
    <w:p w14:paraId="6DE3FAD7" w14:textId="77777777" w:rsidR="00E7437F" w:rsidRPr="00FC5A02" w:rsidRDefault="00E7437F" w:rsidP="005D5E65">
      <w:pPr>
        <w:spacing w:after="160" w:line="259" w:lineRule="auto"/>
        <w:ind w:left="284"/>
        <w:jc w:val="both"/>
        <w:rPr>
          <w:rFonts w:ascii="Arial" w:hAnsi="Arial" w:cs="Arial"/>
          <w:szCs w:val="22"/>
        </w:rPr>
      </w:pPr>
    </w:p>
    <w:p w14:paraId="5E1AF7CD" w14:textId="77777777" w:rsidR="00E7437F" w:rsidRPr="005D5E65" w:rsidRDefault="00E7437F" w:rsidP="005D5E65">
      <w:pPr>
        <w:pStyle w:val="Paragraphedeliste"/>
        <w:numPr>
          <w:ilvl w:val="0"/>
          <w:numId w:val="12"/>
        </w:numPr>
        <w:spacing w:after="160" w:line="259" w:lineRule="auto"/>
        <w:jc w:val="both"/>
        <w:rPr>
          <w:rFonts w:ascii="Arial" w:hAnsi="Arial" w:cs="Arial"/>
          <w:szCs w:val="22"/>
        </w:rPr>
      </w:pPr>
      <w:proofErr w:type="gramStart"/>
      <w:r w:rsidRPr="005D5E65">
        <w:rPr>
          <w:rFonts w:ascii="Arial" w:hAnsi="Arial" w:cs="Arial"/>
          <w:szCs w:val="22"/>
          <w:u w:val="single"/>
        </w:rPr>
        <w:t>dossiers</w:t>
      </w:r>
      <w:proofErr w:type="gramEnd"/>
      <w:r w:rsidRPr="005D5E65">
        <w:rPr>
          <w:rFonts w:ascii="Arial" w:hAnsi="Arial" w:cs="Arial"/>
          <w:szCs w:val="22"/>
          <w:u w:val="single"/>
        </w:rPr>
        <w:t xml:space="preserve"> de prénatal</w:t>
      </w:r>
      <w:r w:rsidRPr="005D5E65">
        <w:rPr>
          <w:rFonts w:ascii="Arial" w:hAnsi="Arial" w:cs="Arial"/>
          <w:szCs w:val="22"/>
        </w:rPr>
        <w:t> : même schéma que 202</w:t>
      </w:r>
      <w:r w:rsidR="007E0B1D" w:rsidRPr="005D5E65">
        <w:rPr>
          <w:rFonts w:ascii="Arial" w:hAnsi="Arial" w:cs="Arial"/>
          <w:szCs w:val="22"/>
        </w:rPr>
        <w:t>5</w:t>
      </w:r>
    </w:p>
    <w:p w14:paraId="4BA14A50" w14:textId="77777777" w:rsidR="007E0B1D" w:rsidRPr="005D5E65" w:rsidRDefault="007E0B1D" w:rsidP="005D5E65">
      <w:pPr>
        <w:pStyle w:val="Paragraphedeliste"/>
        <w:numPr>
          <w:ilvl w:val="0"/>
          <w:numId w:val="12"/>
        </w:numPr>
        <w:spacing w:after="160" w:line="259" w:lineRule="auto"/>
        <w:jc w:val="both"/>
        <w:rPr>
          <w:rFonts w:ascii="Arial" w:hAnsi="Arial" w:cs="Arial"/>
          <w:szCs w:val="22"/>
        </w:rPr>
      </w:pPr>
      <w:r w:rsidRPr="005D5E65">
        <w:rPr>
          <w:rFonts w:ascii="Arial" w:hAnsi="Arial" w:cs="Arial"/>
          <w:b/>
          <w:szCs w:val="22"/>
        </w:rPr>
        <w:t>PVC</w:t>
      </w:r>
      <w:r w:rsidRPr="005D5E65">
        <w:rPr>
          <w:rFonts w:ascii="Arial" w:hAnsi="Arial" w:cs="Arial"/>
          <w:szCs w:val="22"/>
        </w:rPr>
        <w:t> : dossier prospectif :  type non défini,</w:t>
      </w:r>
      <w:r w:rsidRPr="005D5E65" w:rsidDel="001F0268">
        <w:rPr>
          <w:rFonts w:ascii="Arial" w:hAnsi="Arial" w:cs="Arial"/>
          <w:szCs w:val="22"/>
        </w:rPr>
        <w:t xml:space="preserve"> </w:t>
      </w:r>
      <w:r w:rsidRPr="005D5E65">
        <w:rPr>
          <w:rFonts w:ascii="Arial" w:hAnsi="Arial" w:cs="Arial"/>
          <w:b/>
          <w:szCs w:val="22"/>
        </w:rPr>
        <w:t xml:space="preserve">dossier avec </w:t>
      </w:r>
      <w:r w:rsidRPr="005D5E65">
        <w:rPr>
          <w:rFonts w:ascii="Arial" w:hAnsi="Arial" w:cs="Arial"/>
          <w:szCs w:val="22"/>
        </w:rPr>
        <w:t>bandes R et G avec FISH, images à soumettre sur DISPOSE</w:t>
      </w:r>
    </w:p>
    <w:p w14:paraId="05ACCCE9" w14:textId="77777777" w:rsidR="00E7437F" w:rsidRPr="005D5E65" w:rsidRDefault="007E0B1D" w:rsidP="005D5E65">
      <w:pPr>
        <w:pStyle w:val="Paragraphedeliste"/>
        <w:numPr>
          <w:ilvl w:val="0"/>
          <w:numId w:val="12"/>
        </w:numPr>
        <w:spacing w:after="160" w:line="259" w:lineRule="auto"/>
        <w:jc w:val="both"/>
        <w:rPr>
          <w:rFonts w:ascii="Arial" w:hAnsi="Arial" w:cs="Arial"/>
          <w:szCs w:val="22"/>
        </w:rPr>
      </w:pPr>
      <w:r w:rsidRPr="005D5E65">
        <w:rPr>
          <w:rFonts w:ascii="Arial" w:hAnsi="Arial" w:cs="Arial"/>
          <w:b/>
          <w:szCs w:val="22"/>
        </w:rPr>
        <w:t>PLA</w:t>
      </w:r>
      <w:r w:rsidRPr="005D5E65">
        <w:rPr>
          <w:rFonts w:ascii="Arial" w:hAnsi="Arial" w:cs="Arial"/>
          <w:szCs w:val="22"/>
        </w:rPr>
        <w:t> : dossier rétrospectif : type non défini</w:t>
      </w:r>
    </w:p>
    <w:p w14:paraId="513DC50F" w14:textId="77777777" w:rsidR="007E0B1D" w:rsidRPr="005D5E65" w:rsidRDefault="007E0B1D" w:rsidP="005D5E65">
      <w:pPr>
        <w:pStyle w:val="Paragraphedeliste"/>
        <w:numPr>
          <w:ilvl w:val="0"/>
          <w:numId w:val="12"/>
        </w:numPr>
        <w:spacing w:after="160" w:line="259" w:lineRule="auto"/>
        <w:jc w:val="both"/>
        <w:rPr>
          <w:rFonts w:ascii="Arial" w:hAnsi="Arial" w:cs="Arial"/>
          <w:szCs w:val="22"/>
        </w:rPr>
      </w:pPr>
    </w:p>
    <w:p w14:paraId="49BDB60D" w14:textId="77777777" w:rsidR="00E7437F" w:rsidRPr="005D5E65" w:rsidRDefault="00E7437F" w:rsidP="005D5E65">
      <w:pPr>
        <w:pStyle w:val="Paragraphedeliste"/>
        <w:numPr>
          <w:ilvl w:val="0"/>
          <w:numId w:val="12"/>
        </w:numPr>
        <w:spacing w:after="160" w:line="259" w:lineRule="auto"/>
        <w:jc w:val="both"/>
        <w:rPr>
          <w:rFonts w:ascii="Arial" w:hAnsi="Arial" w:cs="Arial"/>
          <w:b/>
          <w:szCs w:val="22"/>
          <w:u w:val="single"/>
        </w:rPr>
      </w:pPr>
      <w:proofErr w:type="gramStart"/>
      <w:r w:rsidRPr="005D5E65">
        <w:rPr>
          <w:rFonts w:ascii="Arial" w:hAnsi="Arial" w:cs="Arial"/>
          <w:b/>
          <w:szCs w:val="22"/>
          <w:u w:val="single"/>
        </w:rPr>
        <w:t>dossiers</w:t>
      </w:r>
      <w:proofErr w:type="gramEnd"/>
      <w:r w:rsidRPr="005D5E65">
        <w:rPr>
          <w:rFonts w:ascii="Arial" w:hAnsi="Arial" w:cs="Arial"/>
          <w:b/>
          <w:szCs w:val="22"/>
          <w:u w:val="single"/>
        </w:rPr>
        <w:t xml:space="preserve"> sang :</w:t>
      </w:r>
    </w:p>
    <w:p w14:paraId="0DFDF641" w14:textId="77777777" w:rsidR="007E0B1D" w:rsidRPr="005D5E65" w:rsidRDefault="007E0B1D" w:rsidP="005D5E65">
      <w:pPr>
        <w:pStyle w:val="Paragraphedeliste"/>
        <w:numPr>
          <w:ilvl w:val="0"/>
          <w:numId w:val="12"/>
        </w:numPr>
        <w:spacing w:after="160" w:line="259" w:lineRule="auto"/>
        <w:jc w:val="both"/>
        <w:rPr>
          <w:rFonts w:ascii="Arial" w:hAnsi="Arial" w:cs="Arial"/>
          <w:szCs w:val="22"/>
        </w:rPr>
      </w:pPr>
      <w:r w:rsidRPr="005D5E65">
        <w:rPr>
          <w:rFonts w:ascii="Arial" w:hAnsi="Arial" w:cs="Arial"/>
          <w:b/>
          <w:szCs w:val="22"/>
        </w:rPr>
        <w:t>Rétrospectif </w:t>
      </w:r>
      <w:r w:rsidRPr="005D5E65">
        <w:rPr>
          <w:rFonts w:ascii="Arial" w:hAnsi="Arial" w:cs="Arial"/>
          <w:szCs w:val="22"/>
        </w:rPr>
        <w:t>: Anomalie de structure visible au caryotype avec FISH équilibrée ou non</w:t>
      </w:r>
    </w:p>
    <w:p w14:paraId="62DCD3CF" w14:textId="77777777" w:rsidR="007E0B1D" w:rsidRPr="005D5E65" w:rsidRDefault="007E0B1D" w:rsidP="005D5E65">
      <w:pPr>
        <w:pStyle w:val="Paragraphedeliste"/>
        <w:numPr>
          <w:ilvl w:val="0"/>
          <w:numId w:val="12"/>
        </w:numPr>
        <w:spacing w:after="160" w:line="259" w:lineRule="auto"/>
        <w:jc w:val="both"/>
        <w:rPr>
          <w:rFonts w:ascii="Arial" w:hAnsi="Arial" w:cs="Arial"/>
          <w:szCs w:val="22"/>
        </w:rPr>
      </w:pPr>
      <w:r w:rsidRPr="005D5E65">
        <w:rPr>
          <w:rFonts w:ascii="Arial" w:hAnsi="Arial" w:cs="Arial"/>
          <w:b/>
          <w:szCs w:val="22"/>
        </w:rPr>
        <w:t xml:space="preserve">Prospectif : dossier avec </w:t>
      </w:r>
      <w:r w:rsidRPr="005D5E65">
        <w:rPr>
          <w:rFonts w:ascii="Arial" w:hAnsi="Arial" w:cs="Arial"/>
          <w:szCs w:val="22"/>
        </w:rPr>
        <w:t>bandes R et G avec FISH, images à soumettre sur DISPOSE</w:t>
      </w:r>
    </w:p>
    <w:p w14:paraId="4CB68EE1" w14:textId="77777777" w:rsidR="00E7437F" w:rsidRDefault="00E7437F" w:rsidP="00E7437F">
      <w:pPr>
        <w:spacing w:after="160" w:line="259" w:lineRule="auto"/>
        <w:jc w:val="both"/>
        <w:rPr>
          <w:rFonts w:ascii="Arial" w:hAnsi="Arial" w:cs="Arial"/>
          <w:szCs w:val="22"/>
        </w:rPr>
      </w:pPr>
    </w:p>
    <w:p w14:paraId="1294300C" w14:textId="77777777" w:rsidR="00E7437F" w:rsidRDefault="00E7437F" w:rsidP="00E7437F">
      <w:pPr>
        <w:spacing w:after="160" w:line="259" w:lineRule="auto"/>
        <w:jc w:val="both"/>
        <w:rPr>
          <w:rFonts w:ascii="Arial" w:hAnsi="Arial" w:cs="Arial"/>
          <w:szCs w:val="22"/>
        </w:rPr>
      </w:pPr>
    </w:p>
    <w:p w14:paraId="5A03FBD3" w14:textId="77777777" w:rsidR="00E7437F" w:rsidRDefault="00E7437F" w:rsidP="00E7437F">
      <w:pPr>
        <w:spacing w:after="160" w:line="259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Annexe 1: </w:t>
      </w:r>
    </w:p>
    <w:p w14:paraId="65E0A1B8" w14:textId="77777777" w:rsidR="00E7437F" w:rsidRDefault="00E7437F" w:rsidP="00E7437F">
      <w:pPr>
        <w:spacing w:after="160" w:line="259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Grilles de notation </w:t>
      </w:r>
    </w:p>
    <w:p w14:paraId="75A90867" w14:textId="77777777" w:rsidR="00E7437F" w:rsidRDefault="00E7437F" w:rsidP="00E7437F">
      <w:pPr>
        <w:spacing w:after="160" w:line="259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Rétrospectif : </w:t>
      </w:r>
      <w:r w:rsidR="007E0B1D">
        <w:rPr>
          <w:rFonts w:ascii="Arial" w:hAnsi="Arial" w:cs="Arial"/>
          <w:szCs w:val="22"/>
        </w:rPr>
        <w:t>PVC</w:t>
      </w:r>
      <w:r>
        <w:rPr>
          <w:rFonts w:ascii="Arial" w:hAnsi="Arial" w:cs="Arial"/>
          <w:szCs w:val="22"/>
        </w:rPr>
        <w:t xml:space="preserve"> et sang</w:t>
      </w:r>
    </w:p>
    <w:p w14:paraId="70B43B38" w14:textId="77777777" w:rsidR="00E7437F" w:rsidRPr="00E7437F" w:rsidRDefault="00E7437F" w:rsidP="00E7437F">
      <w:pPr>
        <w:spacing w:after="160" w:line="259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Prospectif : </w:t>
      </w:r>
      <w:r w:rsidR="007E0B1D">
        <w:rPr>
          <w:rFonts w:ascii="Arial" w:hAnsi="Arial" w:cs="Arial"/>
          <w:szCs w:val="22"/>
        </w:rPr>
        <w:t>LA</w:t>
      </w:r>
      <w:r>
        <w:rPr>
          <w:rFonts w:ascii="Arial" w:hAnsi="Arial" w:cs="Arial"/>
          <w:szCs w:val="22"/>
        </w:rPr>
        <w:t xml:space="preserve"> et Sang</w:t>
      </w:r>
    </w:p>
    <w:p w14:paraId="4D50D173" w14:textId="77777777" w:rsidR="00E7437F" w:rsidRPr="00F66972" w:rsidRDefault="00E7437F" w:rsidP="00E7437F">
      <w:pPr>
        <w:spacing w:after="160" w:line="259" w:lineRule="auto"/>
        <w:ind w:left="708"/>
        <w:jc w:val="both"/>
        <w:rPr>
          <w:rFonts w:ascii="Arial" w:hAnsi="Arial" w:cs="Arial"/>
          <w:szCs w:val="22"/>
        </w:rPr>
      </w:pPr>
    </w:p>
    <w:p w14:paraId="307FF73B" w14:textId="77777777" w:rsidR="00576C80" w:rsidRDefault="00576C80"/>
    <w:p w14:paraId="383C4CBB" w14:textId="77777777" w:rsidR="00120ACC" w:rsidRDefault="007E0B1D">
      <w:r w:rsidRPr="00B47F00">
        <w:rPr>
          <w:rFonts w:asciiTheme="minorHAnsi" w:hAnsiTheme="minorHAnsi" w:cstheme="minorHAnsi"/>
          <w:noProof/>
        </w:rPr>
        <w:lastRenderedPageBreak/>
        <w:drawing>
          <wp:inline distT="0" distB="0" distL="0" distR="0" wp14:anchorId="01330C7A" wp14:editId="1E72662F">
            <wp:extent cx="5760720" cy="5689600"/>
            <wp:effectExtent l="0" t="0" r="0" b="635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68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58618B" w14:textId="77777777" w:rsidR="007E0B1D" w:rsidRDefault="007E0B1D"/>
    <w:p w14:paraId="65A319DD" w14:textId="77777777" w:rsidR="007E0B1D" w:rsidRDefault="007E0B1D">
      <w:r w:rsidRPr="00B47F00">
        <w:rPr>
          <w:rFonts w:asciiTheme="minorHAnsi" w:hAnsiTheme="minorHAnsi" w:cstheme="minorHAnsi"/>
          <w:noProof/>
        </w:rPr>
        <w:lastRenderedPageBreak/>
        <w:drawing>
          <wp:inline distT="0" distB="0" distL="0" distR="0" wp14:anchorId="212C368D" wp14:editId="383573E6">
            <wp:extent cx="5760720" cy="3257671"/>
            <wp:effectExtent l="0" t="0" r="0" b="0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57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24239A" w14:textId="77777777" w:rsidR="00120ACC" w:rsidRDefault="00120ACC"/>
    <w:p w14:paraId="2E76AF80" w14:textId="77777777" w:rsidR="00120ACC" w:rsidRDefault="00120ACC"/>
    <w:p w14:paraId="1A379233" w14:textId="77777777" w:rsidR="00120ACC" w:rsidRDefault="00120ACC">
      <w:r>
        <w:t xml:space="preserve">Annexe 2 : </w:t>
      </w:r>
    </w:p>
    <w:p w14:paraId="60F07A0E" w14:textId="77777777" w:rsidR="00120ACC" w:rsidRDefault="00120ACC"/>
    <w:p w14:paraId="04874887" w14:textId="77777777" w:rsidR="00120ACC" w:rsidRPr="00C0518A" w:rsidRDefault="00120ACC">
      <w:pPr>
        <w:rPr>
          <w:b/>
          <w:u w:val="single"/>
        </w:rPr>
      </w:pPr>
      <w:r w:rsidRPr="00C0518A">
        <w:rPr>
          <w:b/>
          <w:u w:val="single"/>
        </w:rPr>
        <w:t xml:space="preserve">Répartition des notes </w:t>
      </w:r>
    </w:p>
    <w:p w14:paraId="54F60390" w14:textId="77777777" w:rsidR="00120ACC" w:rsidRDefault="00120ACC"/>
    <w:p w14:paraId="7CF37EB4" w14:textId="77777777" w:rsidR="005E64B7" w:rsidRDefault="003869D6">
      <w:pPr>
        <w:rPr>
          <w:u w:val="single"/>
        </w:rPr>
      </w:pPr>
      <w:r>
        <w:rPr>
          <w:u w:val="single"/>
        </w:rPr>
        <w:t>PVC Rét</w:t>
      </w:r>
      <w:r w:rsidR="00120ACC" w:rsidRPr="00C0518A">
        <w:rPr>
          <w:u w:val="single"/>
        </w:rPr>
        <w:t>rospectif</w:t>
      </w:r>
    </w:p>
    <w:p w14:paraId="2450C5F7" w14:textId="77777777" w:rsidR="003869D6" w:rsidRPr="00C0518A" w:rsidRDefault="003869D6">
      <w:pPr>
        <w:rPr>
          <w:u w:val="single"/>
        </w:rPr>
      </w:pPr>
    </w:p>
    <w:p w14:paraId="49C750E6" w14:textId="77777777" w:rsidR="00120ACC" w:rsidRDefault="005E64B7">
      <w:r>
        <w:rPr>
          <w:noProof/>
        </w:rPr>
        <w:drawing>
          <wp:inline distT="0" distB="0" distL="0" distR="0" wp14:anchorId="16931CE8" wp14:editId="39AFB87A">
            <wp:extent cx="5049795" cy="2719469"/>
            <wp:effectExtent l="0" t="0" r="5080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8894" t="38018" r="51360" b="6374"/>
                    <a:stretch/>
                  </pic:blipFill>
                  <pic:spPr bwMode="auto">
                    <a:xfrm>
                      <a:off x="0" y="0"/>
                      <a:ext cx="5108083" cy="27508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775BEC" w14:textId="77777777" w:rsidR="005E64B7" w:rsidRDefault="005E64B7">
      <w:pPr>
        <w:rPr>
          <w:u w:val="single"/>
        </w:rPr>
      </w:pPr>
    </w:p>
    <w:p w14:paraId="440E5ACE" w14:textId="77777777" w:rsidR="00120ACC" w:rsidRDefault="003869D6">
      <w:pPr>
        <w:rPr>
          <w:u w:val="single"/>
        </w:rPr>
      </w:pPr>
      <w:r>
        <w:rPr>
          <w:u w:val="single"/>
        </w:rPr>
        <w:t>Liquide amniotique P</w:t>
      </w:r>
      <w:r w:rsidR="00120ACC" w:rsidRPr="00C0518A">
        <w:rPr>
          <w:u w:val="single"/>
        </w:rPr>
        <w:t>rospectif</w:t>
      </w:r>
    </w:p>
    <w:p w14:paraId="75BE643A" w14:textId="77777777" w:rsidR="003869D6" w:rsidRPr="00C0518A" w:rsidRDefault="003869D6">
      <w:pPr>
        <w:rPr>
          <w:u w:val="single"/>
        </w:rPr>
      </w:pPr>
      <w:r>
        <w:rPr>
          <w:noProof/>
        </w:rPr>
        <w:lastRenderedPageBreak/>
        <w:drawing>
          <wp:inline distT="0" distB="0" distL="0" distR="0" wp14:anchorId="15545F9B" wp14:editId="7294E9F3">
            <wp:extent cx="5329881" cy="2865896"/>
            <wp:effectExtent l="0" t="0" r="4445" b="444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9413" t="37701" r="51360" b="7501"/>
                    <a:stretch/>
                  </pic:blipFill>
                  <pic:spPr bwMode="auto">
                    <a:xfrm>
                      <a:off x="0" y="0"/>
                      <a:ext cx="5381636" cy="2893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4180BA5" w14:textId="77777777" w:rsidR="00C0518A" w:rsidRDefault="00C0518A">
      <w:pPr>
        <w:rPr>
          <w:noProof/>
        </w:rPr>
      </w:pPr>
    </w:p>
    <w:p w14:paraId="4983751C" w14:textId="77777777" w:rsidR="007E0B1D" w:rsidRDefault="007E0B1D">
      <w:pPr>
        <w:rPr>
          <w:noProof/>
        </w:rPr>
      </w:pPr>
    </w:p>
    <w:p w14:paraId="5330878A" w14:textId="77777777" w:rsidR="007E0B1D" w:rsidRDefault="007E0B1D">
      <w:pPr>
        <w:rPr>
          <w:noProof/>
        </w:rPr>
      </w:pPr>
    </w:p>
    <w:p w14:paraId="07CCA735" w14:textId="77777777" w:rsidR="007E0B1D" w:rsidRDefault="007E0B1D">
      <w:pPr>
        <w:rPr>
          <w:noProof/>
        </w:rPr>
      </w:pPr>
    </w:p>
    <w:p w14:paraId="51374936" w14:textId="77777777" w:rsidR="007E0B1D" w:rsidRDefault="007E0B1D">
      <w:pPr>
        <w:rPr>
          <w:noProof/>
        </w:rPr>
      </w:pPr>
    </w:p>
    <w:p w14:paraId="510075DB" w14:textId="77777777" w:rsidR="007E0B1D" w:rsidRDefault="007E0B1D"/>
    <w:p w14:paraId="19B63937" w14:textId="77777777" w:rsidR="00120ACC" w:rsidRDefault="00120ACC"/>
    <w:p w14:paraId="7EBDA09C" w14:textId="77777777" w:rsidR="00120ACC" w:rsidRDefault="00120ACC">
      <w:pPr>
        <w:rPr>
          <w:u w:val="single"/>
        </w:rPr>
      </w:pPr>
      <w:r w:rsidRPr="00C0518A">
        <w:rPr>
          <w:u w:val="single"/>
        </w:rPr>
        <w:t>Sang Prospectif</w:t>
      </w:r>
    </w:p>
    <w:p w14:paraId="4BC77243" w14:textId="6A5F1014" w:rsidR="007F3880" w:rsidRPr="00C0518A" w:rsidRDefault="008F308C">
      <w:pPr>
        <w:rPr>
          <w:u w:val="single"/>
        </w:rPr>
      </w:pPr>
      <w:r>
        <w:rPr>
          <w:noProof/>
          <w:u w:val="single"/>
        </w:rPr>
        <w:drawing>
          <wp:inline distT="0" distB="0" distL="0" distR="0" wp14:anchorId="5BF8B936" wp14:editId="0C551B27">
            <wp:extent cx="5760720" cy="2959735"/>
            <wp:effectExtent l="0" t="0" r="5080" b="0"/>
            <wp:docPr id="1345895353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5895353" name="Image 1345895353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959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775C44" w14:textId="77777777" w:rsidR="00C0518A" w:rsidRDefault="00C0518A"/>
    <w:p w14:paraId="271B7412" w14:textId="77777777" w:rsidR="00120ACC" w:rsidRPr="00C0518A" w:rsidRDefault="00120ACC" w:rsidP="00120ACC">
      <w:pPr>
        <w:rPr>
          <w:u w:val="single"/>
        </w:rPr>
      </w:pPr>
      <w:r w:rsidRPr="00C0518A">
        <w:rPr>
          <w:u w:val="single"/>
        </w:rPr>
        <w:t>Sang Rétrospectif</w:t>
      </w:r>
    </w:p>
    <w:p w14:paraId="6340A86F" w14:textId="5C3C46FB" w:rsidR="00120ACC" w:rsidRDefault="008F308C">
      <w:r>
        <w:rPr>
          <w:noProof/>
        </w:rPr>
        <w:lastRenderedPageBreak/>
        <w:drawing>
          <wp:inline distT="0" distB="0" distL="0" distR="0" wp14:anchorId="0F7BEC4B" wp14:editId="54514D63">
            <wp:extent cx="5760720" cy="2893060"/>
            <wp:effectExtent l="0" t="0" r="5080" b="2540"/>
            <wp:docPr id="1071123488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1123488" name="Image 1071123488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893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20ACC">
      <w:headerReference w:type="defaul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383535" w14:textId="77777777" w:rsidR="00F965FE" w:rsidRDefault="00F965FE" w:rsidP="00D35C01">
      <w:r>
        <w:separator/>
      </w:r>
    </w:p>
  </w:endnote>
  <w:endnote w:type="continuationSeparator" w:id="0">
    <w:p w14:paraId="7D1300A0" w14:textId="77777777" w:rsidR="00F965FE" w:rsidRDefault="00F965FE" w:rsidP="00D35C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arisine Office">
    <w:altName w:val="Corbel"/>
    <w:panose1 w:val="020B0604020202020204"/>
    <w:charset w:val="00"/>
    <w:family w:val="swiss"/>
    <w:pitch w:val="variable"/>
    <w:sig w:usb0="00000001" w:usb1="5000204B" w:usb2="00000000" w:usb3="00000000" w:csb0="0000008B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03735A" w14:textId="77777777" w:rsidR="00F965FE" w:rsidRDefault="00F965FE" w:rsidP="00D35C01">
      <w:r>
        <w:separator/>
      </w:r>
    </w:p>
  </w:footnote>
  <w:footnote w:type="continuationSeparator" w:id="0">
    <w:p w14:paraId="332FF82B" w14:textId="77777777" w:rsidR="00F965FE" w:rsidRDefault="00F965FE" w:rsidP="00D35C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16712031"/>
      <w:docPartObj>
        <w:docPartGallery w:val="Page Numbers (Top of Page)"/>
        <w:docPartUnique/>
      </w:docPartObj>
    </w:sdtPr>
    <w:sdtContent>
      <w:p w14:paraId="4EECDAF8" w14:textId="77777777" w:rsidR="009D183A" w:rsidRDefault="009D183A">
        <w:pPr>
          <w:pStyle w:val="En-tt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13</w:t>
        </w:r>
        <w:r>
          <w:fldChar w:fldCharType="end"/>
        </w:r>
      </w:p>
    </w:sdtContent>
  </w:sdt>
  <w:p w14:paraId="6F9948BD" w14:textId="77777777" w:rsidR="009D183A" w:rsidRDefault="009D183A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EF13B9"/>
    <w:multiLevelType w:val="multilevel"/>
    <w:tmpl w:val="1708EF40"/>
    <w:lvl w:ilvl="0">
      <w:start w:val="1"/>
      <w:numFmt w:val="decimal"/>
      <w:pStyle w:val="Titreniveau1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Titreniveau2"/>
      <w:isLgl/>
      <w:lvlText w:val="%1.%2"/>
      <w:lvlJc w:val="left"/>
      <w:pPr>
        <w:tabs>
          <w:tab w:val="num" w:pos="720"/>
        </w:tabs>
        <w:ind w:left="72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Titreniveau3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abstractNum w:abstractNumId="1" w15:restartNumberingAfterBreak="0">
    <w:nsid w:val="27581CBB"/>
    <w:multiLevelType w:val="hybridMultilevel"/>
    <w:tmpl w:val="6FB84E50"/>
    <w:lvl w:ilvl="0" w:tplc="511C027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115AC8"/>
    <w:multiLevelType w:val="hybridMultilevel"/>
    <w:tmpl w:val="F732DCF6"/>
    <w:lvl w:ilvl="0" w:tplc="BFB87424">
      <w:numFmt w:val="bullet"/>
      <w:lvlText w:val="-"/>
      <w:lvlJc w:val="left"/>
      <w:pPr>
        <w:ind w:left="1068" w:hanging="360"/>
      </w:pPr>
      <w:rPr>
        <w:rFonts w:ascii="Arial" w:eastAsia="Times New Roman" w:hAnsi="Arial" w:hint="default"/>
      </w:rPr>
    </w:lvl>
    <w:lvl w:ilvl="1" w:tplc="040C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2FAF1BA2"/>
    <w:multiLevelType w:val="hybridMultilevel"/>
    <w:tmpl w:val="BEC62C4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9D6075"/>
    <w:multiLevelType w:val="hybridMultilevel"/>
    <w:tmpl w:val="7D581D02"/>
    <w:lvl w:ilvl="0" w:tplc="41E676D6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BD350A"/>
    <w:multiLevelType w:val="hybridMultilevel"/>
    <w:tmpl w:val="D62CF356"/>
    <w:lvl w:ilvl="0" w:tplc="D574700A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B41971"/>
    <w:multiLevelType w:val="hybridMultilevel"/>
    <w:tmpl w:val="E3A85008"/>
    <w:lvl w:ilvl="0" w:tplc="040C0019">
      <w:start w:val="1"/>
      <w:numFmt w:val="lowerLetter"/>
      <w:lvlText w:val="%1."/>
      <w:lvlJc w:val="left"/>
      <w:pPr>
        <w:ind w:left="1068" w:hanging="360"/>
      </w:pPr>
    </w:lvl>
    <w:lvl w:ilvl="1" w:tplc="040C0019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4E241193"/>
    <w:multiLevelType w:val="hybridMultilevel"/>
    <w:tmpl w:val="F300CDE8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596FD1"/>
    <w:multiLevelType w:val="hybridMultilevel"/>
    <w:tmpl w:val="B27CE920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E312E3"/>
    <w:multiLevelType w:val="hybridMultilevel"/>
    <w:tmpl w:val="8C3A0D84"/>
    <w:lvl w:ilvl="0" w:tplc="9B0E179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5811A5"/>
    <w:multiLevelType w:val="hybridMultilevel"/>
    <w:tmpl w:val="7D581D02"/>
    <w:lvl w:ilvl="0" w:tplc="41E676D6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20262E"/>
    <w:multiLevelType w:val="hybridMultilevel"/>
    <w:tmpl w:val="8D50D370"/>
    <w:lvl w:ilvl="0" w:tplc="EA5082F8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9C56FA"/>
    <w:multiLevelType w:val="hybridMultilevel"/>
    <w:tmpl w:val="D63C6B0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5707664">
    <w:abstractNumId w:val="10"/>
  </w:num>
  <w:num w:numId="2" w16cid:durableId="144786750">
    <w:abstractNumId w:val="1"/>
  </w:num>
  <w:num w:numId="3" w16cid:durableId="638724164">
    <w:abstractNumId w:val="12"/>
  </w:num>
  <w:num w:numId="4" w16cid:durableId="659771813">
    <w:abstractNumId w:val="6"/>
  </w:num>
  <w:num w:numId="5" w16cid:durableId="589315384">
    <w:abstractNumId w:val="5"/>
  </w:num>
  <w:num w:numId="6" w16cid:durableId="655689923">
    <w:abstractNumId w:val="0"/>
  </w:num>
  <w:num w:numId="7" w16cid:durableId="2084713779">
    <w:abstractNumId w:val="8"/>
  </w:num>
  <w:num w:numId="8" w16cid:durableId="617906163">
    <w:abstractNumId w:val="9"/>
  </w:num>
  <w:num w:numId="9" w16cid:durableId="122433828">
    <w:abstractNumId w:val="4"/>
  </w:num>
  <w:num w:numId="10" w16cid:durableId="1110861370">
    <w:abstractNumId w:val="2"/>
  </w:num>
  <w:num w:numId="11" w16cid:durableId="961181958">
    <w:abstractNumId w:val="11"/>
  </w:num>
  <w:num w:numId="12" w16cid:durableId="1439645092">
    <w:abstractNumId w:val="3"/>
  </w:num>
  <w:num w:numId="13" w16cid:durableId="124147992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24E9"/>
    <w:rsid w:val="000232F3"/>
    <w:rsid w:val="00041317"/>
    <w:rsid w:val="0005108C"/>
    <w:rsid w:val="00057254"/>
    <w:rsid w:val="00076D9D"/>
    <w:rsid w:val="001009FC"/>
    <w:rsid w:val="00120ACC"/>
    <w:rsid w:val="00142BEC"/>
    <w:rsid w:val="00157172"/>
    <w:rsid w:val="00166C23"/>
    <w:rsid w:val="00223E2B"/>
    <w:rsid w:val="00287ECF"/>
    <w:rsid w:val="002A0290"/>
    <w:rsid w:val="002B39E9"/>
    <w:rsid w:val="003869D6"/>
    <w:rsid w:val="003F0D0F"/>
    <w:rsid w:val="0040181A"/>
    <w:rsid w:val="004E76DB"/>
    <w:rsid w:val="00510E38"/>
    <w:rsid w:val="00576C80"/>
    <w:rsid w:val="00587623"/>
    <w:rsid w:val="005D5E65"/>
    <w:rsid w:val="005E46DD"/>
    <w:rsid w:val="005E64B7"/>
    <w:rsid w:val="0060159D"/>
    <w:rsid w:val="00720BBC"/>
    <w:rsid w:val="0075780F"/>
    <w:rsid w:val="00783664"/>
    <w:rsid w:val="007D0831"/>
    <w:rsid w:val="007E0B1D"/>
    <w:rsid w:val="007F3880"/>
    <w:rsid w:val="00822507"/>
    <w:rsid w:val="00846DDA"/>
    <w:rsid w:val="008524E9"/>
    <w:rsid w:val="008C13FE"/>
    <w:rsid w:val="008F308C"/>
    <w:rsid w:val="00993519"/>
    <w:rsid w:val="009D183A"/>
    <w:rsid w:val="00BC1F42"/>
    <w:rsid w:val="00BF08DC"/>
    <w:rsid w:val="00C0518A"/>
    <w:rsid w:val="00C422A7"/>
    <w:rsid w:val="00C84D88"/>
    <w:rsid w:val="00C920D2"/>
    <w:rsid w:val="00CF367F"/>
    <w:rsid w:val="00D35C01"/>
    <w:rsid w:val="00D52767"/>
    <w:rsid w:val="00E215FD"/>
    <w:rsid w:val="00E356D0"/>
    <w:rsid w:val="00E469D1"/>
    <w:rsid w:val="00E61432"/>
    <w:rsid w:val="00E7437F"/>
    <w:rsid w:val="00EB740A"/>
    <w:rsid w:val="00F25E4C"/>
    <w:rsid w:val="00F77F1E"/>
    <w:rsid w:val="00F96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8B301"/>
  <w15:chartTrackingRefBased/>
  <w15:docId w15:val="{0327E294-C6D8-47C4-84F7-130873D3F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24E9"/>
    <w:pPr>
      <w:spacing w:after="0" w:line="240" w:lineRule="auto"/>
    </w:pPr>
    <w:rPr>
      <w:rFonts w:ascii="Times New Roman" w:eastAsia="Times New Roman" w:hAnsi="Times New Roman" w:cs="Times New Roman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rsid w:val="008524E9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fr-FR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extegauche">
    <w:name w:val="Texte à gauche"/>
    <w:rsid w:val="008524E9"/>
    <w:pPr>
      <w:pBdr>
        <w:top w:val="nil"/>
        <w:left w:val="nil"/>
        <w:bottom w:val="nil"/>
        <w:right w:val="nil"/>
        <w:between w:val="nil"/>
        <w:bar w:val="nil"/>
      </w:pBdr>
      <w:spacing w:before="60" w:after="60" w:line="240" w:lineRule="auto"/>
    </w:pPr>
    <w:rPr>
      <w:rFonts w:ascii="Parisine Office" w:eastAsia="Parisine Office" w:hAnsi="Parisine Office" w:cs="Parisine Office"/>
      <w:color w:val="000000"/>
      <w:sz w:val="18"/>
      <w:szCs w:val="18"/>
      <w:u w:color="000000"/>
      <w:bdr w:val="nil"/>
      <w:lang w:eastAsia="fr-FR"/>
    </w:rPr>
  </w:style>
  <w:style w:type="paragraph" w:styleId="En-tte">
    <w:name w:val="header"/>
    <w:basedOn w:val="Normal"/>
    <w:link w:val="En-tteCar"/>
    <w:uiPriority w:val="99"/>
    <w:unhideWhenUsed/>
    <w:rsid w:val="00D35C0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D35C01"/>
    <w:rPr>
      <w:rFonts w:ascii="Times New Roman" w:eastAsia="Times New Roman" w:hAnsi="Times New Roman" w:cs="Times New Roman"/>
      <w:szCs w:val="24"/>
      <w:lang w:eastAsia="fr-FR"/>
    </w:rPr>
  </w:style>
  <w:style w:type="paragraph" w:styleId="Pieddepage">
    <w:name w:val="footer"/>
    <w:basedOn w:val="Normal"/>
    <w:link w:val="PieddepageCar"/>
    <w:uiPriority w:val="99"/>
    <w:unhideWhenUsed/>
    <w:rsid w:val="00D35C0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D35C01"/>
    <w:rPr>
      <w:rFonts w:ascii="Times New Roman" w:eastAsia="Times New Roman" w:hAnsi="Times New Roman" w:cs="Times New Roman"/>
      <w:szCs w:val="24"/>
      <w:lang w:eastAsia="fr-FR"/>
    </w:rPr>
  </w:style>
  <w:style w:type="paragraph" w:customStyle="1" w:styleId="yiv6943837402msonormal">
    <w:name w:val="yiv6943837402msonormal"/>
    <w:basedOn w:val="Normal"/>
    <w:rsid w:val="00D35C01"/>
    <w:pPr>
      <w:spacing w:before="100" w:beforeAutospacing="1" w:after="100" w:afterAutospacing="1"/>
    </w:pPr>
    <w:rPr>
      <w:sz w:val="24"/>
    </w:rPr>
  </w:style>
  <w:style w:type="character" w:styleId="lev">
    <w:name w:val="Strong"/>
    <w:uiPriority w:val="22"/>
    <w:qFormat/>
    <w:rsid w:val="00D35C01"/>
    <w:rPr>
      <w:b/>
      <w:bCs/>
    </w:rPr>
  </w:style>
  <w:style w:type="character" w:styleId="Lienhypertexte">
    <w:name w:val="Hyperlink"/>
    <w:basedOn w:val="Policepardfaut"/>
    <w:uiPriority w:val="99"/>
    <w:rsid w:val="00D35C01"/>
    <w:rPr>
      <w:rFonts w:cs="Times New Roman"/>
      <w:color w:val="000DFF"/>
      <w:sz w:val="20"/>
      <w:u w:val="single"/>
    </w:rPr>
  </w:style>
  <w:style w:type="paragraph" w:styleId="Paragraphedeliste">
    <w:name w:val="List Paragraph"/>
    <w:basedOn w:val="Normal"/>
    <w:uiPriority w:val="34"/>
    <w:qFormat/>
    <w:rsid w:val="00D35C01"/>
    <w:pPr>
      <w:ind w:left="720"/>
      <w:contextualSpacing/>
    </w:pPr>
  </w:style>
  <w:style w:type="paragraph" w:customStyle="1" w:styleId="Titreniveau1">
    <w:name w:val="Titre niveau 1"/>
    <w:basedOn w:val="Normal"/>
    <w:rsid w:val="00D35C01"/>
    <w:pPr>
      <w:numPr>
        <w:numId w:val="6"/>
      </w:numPr>
      <w:pBdr>
        <w:bottom w:val="single" w:sz="4" w:space="1" w:color="auto"/>
      </w:pBdr>
      <w:spacing w:after="240"/>
      <w:ind w:right="-33"/>
    </w:pPr>
    <w:rPr>
      <w:b/>
      <w:bCs/>
      <w:i/>
      <w:sz w:val="36"/>
      <w:szCs w:val="36"/>
    </w:rPr>
  </w:style>
  <w:style w:type="paragraph" w:customStyle="1" w:styleId="Titreniveau2">
    <w:name w:val="Titre niveau 2"/>
    <w:basedOn w:val="Normal"/>
    <w:rsid w:val="00D35C01"/>
    <w:pPr>
      <w:numPr>
        <w:ilvl w:val="1"/>
        <w:numId w:val="6"/>
      </w:numPr>
      <w:spacing w:after="160"/>
      <w:ind w:right="-33"/>
    </w:pPr>
    <w:rPr>
      <w:b/>
      <w:bCs/>
      <w:i/>
      <w:sz w:val="24"/>
      <w:szCs w:val="28"/>
    </w:rPr>
  </w:style>
  <w:style w:type="paragraph" w:customStyle="1" w:styleId="Titreniveau3">
    <w:name w:val="Titre niveau 3"/>
    <w:basedOn w:val="Normal"/>
    <w:rsid w:val="00D35C01"/>
    <w:pPr>
      <w:numPr>
        <w:ilvl w:val="2"/>
        <w:numId w:val="6"/>
      </w:numPr>
      <w:tabs>
        <w:tab w:val="clear" w:pos="1080"/>
        <w:tab w:val="num" w:pos="720"/>
      </w:tabs>
      <w:spacing w:after="120"/>
      <w:ind w:left="720" w:right="-34"/>
    </w:pPr>
    <w:rPr>
      <w:rFonts w:ascii="Parisine Office" w:hAnsi="Parisine Office"/>
      <w:b/>
      <w:i/>
      <w:szCs w:val="20"/>
    </w:rPr>
  </w:style>
  <w:style w:type="paragraph" w:styleId="NormalWeb">
    <w:name w:val="Normal (Web)"/>
    <w:basedOn w:val="Normal"/>
    <w:uiPriority w:val="99"/>
    <w:unhideWhenUsed/>
    <w:rsid w:val="00D35C01"/>
    <w:pPr>
      <w:spacing w:before="100" w:beforeAutospacing="1" w:after="100" w:afterAutospacing="1"/>
    </w:pPr>
    <w:rPr>
      <w:sz w:val="24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22507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22507"/>
    <w:rPr>
      <w:rFonts w:ascii="Segoe UI" w:eastAsia="Times New Roman" w:hAnsi="Segoe UI" w:cs="Segoe UI"/>
      <w:sz w:val="18"/>
      <w:szCs w:val="18"/>
      <w:lang w:eastAsia="fr-FR"/>
    </w:rPr>
  </w:style>
  <w:style w:type="paragraph" w:customStyle="1" w:styleId="Default">
    <w:name w:val="Default"/>
    <w:rsid w:val="008C13FE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2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ean-michel.dupont@aphp.fr" TargetMode="External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emf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emf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10" Type="http://schemas.openxmlformats.org/officeDocument/2006/relationships/image" Target="media/image3.emf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14</Pages>
  <Words>2811</Words>
  <Characters>14987</Characters>
  <Application>Microsoft Office Word</Application>
  <DocSecurity>0</DocSecurity>
  <Lines>599</Lines>
  <Paragraphs>404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CHU-Nantes</Company>
  <LinksUpToDate>false</LinksUpToDate>
  <CharactersWithSpaces>17394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DOCO-FENZY Martine</dc:creator>
  <cp:keywords/>
  <dc:description/>
  <cp:lastModifiedBy>Jean-Michel DUPONT</cp:lastModifiedBy>
  <cp:revision>4</cp:revision>
  <dcterms:created xsi:type="dcterms:W3CDTF">2026-05-15T17:27:00Z</dcterms:created>
  <dcterms:modified xsi:type="dcterms:W3CDTF">2026-05-19T10:34:00Z</dcterms:modified>
</cp:coreProperties>
</file>