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75" w:rsidRDefault="00843F75" w:rsidP="00BC32C5">
      <w:pPr>
        <w:jc w:val="center"/>
        <w:rPr>
          <w:b/>
          <w:sz w:val="28"/>
          <w:shd w:val="clear" w:color="auto" w:fill="FFFFFF"/>
        </w:rPr>
      </w:pPr>
    </w:p>
    <w:p w:rsidR="00F162DA" w:rsidRDefault="00F162DA" w:rsidP="00BC32C5">
      <w:pPr>
        <w:jc w:val="center"/>
        <w:rPr>
          <w:b/>
          <w:sz w:val="28"/>
          <w:shd w:val="clear" w:color="auto" w:fill="FFFFFF"/>
        </w:rPr>
      </w:pPr>
    </w:p>
    <w:p w:rsidR="00BC32C5" w:rsidRDefault="00246187" w:rsidP="00BC32C5">
      <w:pPr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RESPONSABLE PLATEFORME DE GENETIQUE SOMATIQUE DES CANCERS</w:t>
      </w:r>
      <w:r w:rsidR="00843F75">
        <w:rPr>
          <w:b/>
          <w:sz w:val="28"/>
          <w:shd w:val="clear" w:color="auto" w:fill="FFFFFF"/>
        </w:rPr>
        <w:t xml:space="preserve"> H/F</w:t>
      </w:r>
    </w:p>
    <w:p w:rsidR="00843F75" w:rsidRPr="00843F75" w:rsidRDefault="00843F75" w:rsidP="00BC32C5">
      <w:pPr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CDI </w:t>
      </w:r>
      <w:r w:rsidR="00F162DA">
        <w:rPr>
          <w:b/>
          <w:sz w:val="28"/>
          <w:shd w:val="clear" w:color="auto" w:fill="FFFFFF"/>
        </w:rPr>
        <w:t>-</w:t>
      </w:r>
      <w:r>
        <w:rPr>
          <w:b/>
          <w:sz w:val="28"/>
          <w:shd w:val="clear" w:color="auto" w:fill="FFFFFF"/>
        </w:rPr>
        <w:t xml:space="preserve"> </w:t>
      </w:r>
      <w:r w:rsidR="00F162DA">
        <w:rPr>
          <w:b/>
          <w:sz w:val="28"/>
          <w:shd w:val="clear" w:color="auto" w:fill="FFFFFF"/>
        </w:rPr>
        <w:t xml:space="preserve">TPS PLEIN </w:t>
      </w:r>
      <w:r>
        <w:rPr>
          <w:b/>
          <w:sz w:val="28"/>
          <w:shd w:val="clear" w:color="auto" w:fill="FFFFFF"/>
        </w:rPr>
        <w:t>- CYPATH Lyon</w:t>
      </w:r>
    </w:p>
    <w:p w:rsidR="00F162DA" w:rsidRDefault="00F162DA" w:rsidP="005835F6">
      <w:pPr>
        <w:shd w:val="clear" w:color="auto" w:fill="FFFFFF"/>
        <w:spacing w:after="150" w:line="240" w:lineRule="auto"/>
        <w:rPr>
          <w:b/>
          <w:color w:val="FFC000"/>
          <w:sz w:val="24"/>
          <w:shd w:val="clear" w:color="auto" w:fill="FFFFFF"/>
        </w:rPr>
      </w:pPr>
    </w:p>
    <w:p w:rsidR="00BC32C5" w:rsidRPr="005835F6" w:rsidRDefault="005835F6" w:rsidP="005835F6">
      <w:pPr>
        <w:shd w:val="clear" w:color="auto" w:fill="FFFFFF"/>
        <w:spacing w:after="150" w:line="240" w:lineRule="auto"/>
        <w:rPr>
          <w:b/>
          <w:color w:val="FFC000"/>
          <w:sz w:val="24"/>
          <w:shd w:val="clear" w:color="auto" w:fill="FFFFFF"/>
        </w:rPr>
      </w:pPr>
      <w:r w:rsidRPr="005835F6">
        <w:rPr>
          <w:b/>
          <w:color w:val="FFC000"/>
          <w:sz w:val="24"/>
          <w:shd w:val="clear" w:color="auto" w:fill="FFFFFF"/>
        </w:rPr>
        <w:t>CONTEXTE :</w:t>
      </w:r>
    </w:p>
    <w:p w:rsidR="005835F6" w:rsidRPr="005835F6" w:rsidRDefault="00BC32C5" w:rsidP="005835F6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BC32C5">
        <w:rPr>
          <w:shd w:val="clear" w:color="auto" w:fill="FFFFFF"/>
        </w:rPr>
        <w:t xml:space="preserve">CYPATH est un Cabinet Médical </w:t>
      </w:r>
      <w:r w:rsidR="00246187">
        <w:rPr>
          <w:shd w:val="clear" w:color="auto" w:fill="FFFFFF"/>
        </w:rPr>
        <w:t>d’Anatomo-pathologie</w:t>
      </w:r>
      <w:r w:rsidRPr="00BC32C5">
        <w:rPr>
          <w:shd w:val="clear" w:color="auto" w:fill="FFFFFF"/>
        </w:rPr>
        <w:t xml:space="preserve">. </w:t>
      </w:r>
    </w:p>
    <w:p w:rsidR="005835F6" w:rsidRDefault="00BC32C5" w:rsidP="005835F6">
      <w:pPr>
        <w:pStyle w:val="Sansinterligne"/>
        <w:jc w:val="both"/>
        <w:rPr>
          <w:shd w:val="clear" w:color="auto" w:fill="FFFFFF"/>
        </w:rPr>
      </w:pPr>
      <w:r w:rsidRPr="00BC32C5">
        <w:rPr>
          <w:shd w:val="clear" w:color="auto" w:fill="FFFFFF"/>
        </w:rPr>
        <w:t xml:space="preserve">Il s'agit d'une spécialité médicale </w:t>
      </w:r>
      <w:r w:rsidR="00246187">
        <w:rPr>
          <w:shd w:val="clear" w:color="auto" w:fill="FFFFFF"/>
        </w:rPr>
        <w:t>intégrée à</w:t>
      </w:r>
      <w:r w:rsidRPr="00BC32C5">
        <w:rPr>
          <w:shd w:val="clear" w:color="auto" w:fill="FFFFFF"/>
        </w:rPr>
        <w:t xml:space="preserve"> la clinique</w:t>
      </w:r>
      <w:r w:rsidR="00246187">
        <w:rPr>
          <w:shd w:val="clear" w:color="auto" w:fill="FFFFFF"/>
        </w:rPr>
        <w:t>, notamment dans la prise en charge des cancers</w:t>
      </w:r>
      <w:r w:rsidRPr="00BC32C5">
        <w:rPr>
          <w:shd w:val="clear" w:color="auto" w:fill="FFFFFF"/>
        </w:rPr>
        <w:t xml:space="preserve">. </w:t>
      </w:r>
    </w:p>
    <w:p w:rsidR="00180224" w:rsidRDefault="00246187" w:rsidP="005835F6">
      <w:pPr>
        <w:pStyle w:val="Sansinterligne"/>
        <w:jc w:val="both"/>
        <w:rPr>
          <w:shd w:val="clear" w:color="auto" w:fill="FFFFFF"/>
        </w:rPr>
      </w:pPr>
      <w:r>
        <w:rPr>
          <w:shd w:val="clear" w:color="auto" w:fill="FFFFFF"/>
        </w:rPr>
        <w:t>Elle</w:t>
      </w:r>
      <w:r w:rsidR="00BC32C5" w:rsidRPr="00BC32C5">
        <w:rPr>
          <w:shd w:val="clear" w:color="auto" w:fill="FFFFFF"/>
        </w:rPr>
        <w:t xml:space="preserve"> permet d'effectuer </w:t>
      </w:r>
      <w:r>
        <w:rPr>
          <w:shd w:val="clear" w:color="auto" w:fill="FFFFFF"/>
        </w:rPr>
        <w:t>un</w:t>
      </w:r>
      <w:r w:rsidR="00BC32C5" w:rsidRPr="00BC32C5">
        <w:rPr>
          <w:shd w:val="clear" w:color="auto" w:fill="FFFFFF"/>
        </w:rPr>
        <w:t xml:space="preserve"> diagnostic</w:t>
      </w:r>
      <w:r w:rsidRPr="00BC32C5">
        <w:rPr>
          <w:shd w:val="clear" w:color="auto" w:fill="FFFFFF"/>
        </w:rPr>
        <w:t xml:space="preserve"> </w:t>
      </w:r>
      <w:r w:rsidR="00180224">
        <w:rPr>
          <w:shd w:val="clear" w:color="auto" w:fill="FFFFFF"/>
        </w:rPr>
        <w:t xml:space="preserve">à partir </w:t>
      </w:r>
      <w:r>
        <w:rPr>
          <w:shd w:val="clear" w:color="auto" w:fill="FFFFFF"/>
        </w:rPr>
        <w:t xml:space="preserve">de prélèvements </w:t>
      </w:r>
      <w:r w:rsidRPr="00BC32C5">
        <w:rPr>
          <w:shd w:val="clear" w:color="auto" w:fill="FFFFFF"/>
        </w:rPr>
        <w:t>(cytologies,</w:t>
      </w:r>
      <w:r>
        <w:rPr>
          <w:shd w:val="clear" w:color="auto" w:fill="FFFFFF"/>
        </w:rPr>
        <w:t xml:space="preserve"> biopsies et </w:t>
      </w:r>
      <w:bookmarkStart w:id="0" w:name="_GoBack"/>
      <w:r>
        <w:rPr>
          <w:shd w:val="clear" w:color="auto" w:fill="FFFFFF"/>
        </w:rPr>
        <w:t xml:space="preserve">pièces </w:t>
      </w:r>
      <w:bookmarkEnd w:id="0"/>
      <w:r>
        <w:rPr>
          <w:shd w:val="clear" w:color="auto" w:fill="FFFFFF"/>
        </w:rPr>
        <w:t>opératoires</w:t>
      </w:r>
      <w:r w:rsidR="00180224">
        <w:rPr>
          <w:shd w:val="clear" w:color="auto" w:fill="FFFFFF"/>
        </w:rPr>
        <w:t xml:space="preserve">) </w:t>
      </w:r>
      <w:r>
        <w:rPr>
          <w:shd w:val="clear" w:color="auto" w:fill="FFFFFF"/>
        </w:rPr>
        <w:t>transformé</w:t>
      </w:r>
      <w:r w:rsidR="00180224">
        <w:rPr>
          <w:shd w:val="clear" w:color="auto" w:fill="FFFFFF"/>
        </w:rPr>
        <w:t>s et analysés grâce à différentes techniques, notamment l’histologie standard au microscope, l’immunohistochimie et la biologie moléculaire</w:t>
      </w:r>
      <w:r w:rsidRPr="00BC32C5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180224">
        <w:rPr>
          <w:shd w:val="clear" w:color="auto" w:fill="FFFFFF"/>
        </w:rPr>
        <w:t>Cette analyse permet un diagnostic, une stadification et la mise en évidence de marqueurs théranostiques indispensables à la prise en charge des patients.</w:t>
      </w:r>
    </w:p>
    <w:p w:rsidR="00BC32C5" w:rsidRPr="00BC32C5" w:rsidRDefault="00BC32C5" w:rsidP="005835F6">
      <w:pPr>
        <w:pStyle w:val="Sansinterligne"/>
        <w:jc w:val="both"/>
        <w:rPr>
          <w:shd w:val="clear" w:color="auto" w:fill="FFFFFF"/>
        </w:rPr>
      </w:pPr>
      <w:r w:rsidRPr="00BC32C5">
        <w:rPr>
          <w:shd w:val="clear" w:color="auto" w:fill="FFFFFF"/>
        </w:rPr>
        <w:br/>
        <w:t xml:space="preserve">La société CYPATH </w:t>
      </w:r>
      <w:r w:rsidR="00180224">
        <w:rPr>
          <w:shd w:val="clear" w:color="auto" w:fill="FFFFFF"/>
        </w:rPr>
        <w:t>compte actuellement</w:t>
      </w:r>
      <w:r w:rsidRPr="00BC32C5">
        <w:rPr>
          <w:shd w:val="clear" w:color="auto" w:fill="FFFFFF"/>
        </w:rPr>
        <w:t xml:space="preserve"> 2</w:t>
      </w:r>
      <w:r w:rsidR="00180224">
        <w:rPr>
          <w:shd w:val="clear" w:color="auto" w:fill="FFFFFF"/>
        </w:rPr>
        <w:t>4</w:t>
      </w:r>
      <w:r w:rsidRPr="00BC32C5">
        <w:rPr>
          <w:shd w:val="clear" w:color="auto" w:fill="FFFFFF"/>
        </w:rPr>
        <w:t>0 salariés répartis sur 9 établissements</w:t>
      </w:r>
      <w:r w:rsidR="00180224">
        <w:rPr>
          <w:shd w:val="clear" w:color="auto" w:fill="FFFFFF"/>
        </w:rPr>
        <w:t xml:space="preserve"> dans plusieurs régions de France.</w:t>
      </w:r>
    </w:p>
    <w:p w:rsidR="005835F6" w:rsidRDefault="005835F6" w:rsidP="005835F6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</w:p>
    <w:p w:rsidR="00BC32C5" w:rsidRPr="00BC32C5" w:rsidRDefault="00CF4347" w:rsidP="005835F6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Au sein de </w:t>
      </w:r>
      <w:r w:rsidRPr="005835F6">
        <w:rPr>
          <w:shd w:val="clear" w:color="auto" w:fill="FFFFFF"/>
        </w:rPr>
        <w:t>notre établissement de Lyon (69</w:t>
      </w:r>
      <w:r>
        <w:rPr>
          <w:shd w:val="clear" w:color="auto" w:fill="FFFFFF"/>
        </w:rPr>
        <w:t xml:space="preserve">) et dans le cadre du développement de notre plateforme, </w:t>
      </w:r>
      <w:r w:rsidR="005835F6">
        <w:rPr>
          <w:shd w:val="clear" w:color="auto" w:fill="FFFFFF"/>
        </w:rPr>
        <w:t>n</w:t>
      </w:r>
      <w:r w:rsidR="00BC32C5" w:rsidRPr="00BC32C5">
        <w:rPr>
          <w:shd w:val="clear" w:color="auto" w:fill="FFFFFF"/>
        </w:rPr>
        <w:t xml:space="preserve">ous </w:t>
      </w:r>
      <w:r w:rsidR="005835F6">
        <w:rPr>
          <w:shd w:val="clear" w:color="auto" w:fill="FFFFFF"/>
        </w:rPr>
        <w:t>recrutons</w:t>
      </w:r>
      <w:r w:rsidR="00C70A02" w:rsidRPr="005835F6">
        <w:rPr>
          <w:shd w:val="clear" w:color="auto" w:fill="FFFFFF"/>
        </w:rPr>
        <w:t xml:space="preserve"> </w:t>
      </w:r>
      <w:r w:rsidR="005835F6">
        <w:rPr>
          <w:shd w:val="clear" w:color="auto" w:fill="FFFFFF"/>
        </w:rPr>
        <w:t>un</w:t>
      </w:r>
      <w:r w:rsidR="00BC32C5" w:rsidRPr="00BC32C5">
        <w:rPr>
          <w:shd w:val="clear" w:color="auto" w:fill="FFFFFF"/>
        </w:rPr>
        <w:t>(e)</w:t>
      </w:r>
      <w:r w:rsidR="00C70A02" w:rsidRPr="005835F6">
        <w:rPr>
          <w:shd w:val="clear" w:color="auto" w:fill="FFFFFF"/>
        </w:rPr>
        <w:t xml:space="preserve"> </w:t>
      </w:r>
      <w:r>
        <w:rPr>
          <w:shd w:val="clear" w:color="auto" w:fill="FFFFFF"/>
        </w:rPr>
        <w:t>Responsable génétique somatique des cancers</w:t>
      </w:r>
      <w:r w:rsidR="00BC32C5" w:rsidRPr="00BC32C5">
        <w:rPr>
          <w:shd w:val="clear" w:color="auto" w:fill="FFFFFF"/>
        </w:rPr>
        <w:t xml:space="preserve"> </w:t>
      </w:r>
      <w:r w:rsidR="002943D2">
        <w:rPr>
          <w:shd w:val="clear" w:color="auto" w:fill="FFFFFF"/>
        </w:rPr>
        <w:t>H/F</w:t>
      </w:r>
      <w:r w:rsidR="00BC32C5" w:rsidRPr="00BC32C5">
        <w:rPr>
          <w:shd w:val="clear" w:color="auto" w:fill="FFFFFF"/>
        </w:rPr>
        <w:t xml:space="preserve"> en CDI</w:t>
      </w:r>
      <w:r w:rsidR="00BC32C5" w:rsidRPr="005835F6">
        <w:rPr>
          <w:shd w:val="clear" w:color="auto" w:fill="FFFFFF"/>
        </w:rPr>
        <w:t xml:space="preserve"> à temps plein</w:t>
      </w:r>
      <w:r w:rsidR="005835F6">
        <w:rPr>
          <w:shd w:val="clear" w:color="auto" w:fill="FFFFFF"/>
        </w:rPr>
        <w:t>.</w:t>
      </w:r>
      <w:r w:rsidR="00BC32C5" w:rsidRPr="00BC32C5">
        <w:rPr>
          <w:shd w:val="clear" w:color="auto" w:fill="FFFFFF"/>
        </w:rPr>
        <w:t xml:space="preserve"> </w:t>
      </w:r>
    </w:p>
    <w:p w:rsidR="00843F75" w:rsidRDefault="00843F75" w:rsidP="00BC32C5">
      <w:pPr>
        <w:shd w:val="clear" w:color="auto" w:fill="FFFFFF"/>
        <w:spacing w:after="150" w:line="240" w:lineRule="auto"/>
        <w:rPr>
          <w:b/>
          <w:color w:val="FFC000"/>
          <w:sz w:val="24"/>
          <w:shd w:val="clear" w:color="auto" w:fill="FFFFFF"/>
        </w:rPr>
      </w:pPr>
    </w:p>
    <w:p w:rsidR="00FA64F1" w:rsidRPr="005835F6" w:rsidRDefault="005835F6" w:rsidP="00BC32C5">
      <w:pPr>
        <w:shd w:val="clear" w:color="auto" w:fill="FFFFFF"/>
        <w:spacing w:after="150" w:line="240" w:lineRule="auto"/>
        <w:rPr>
          <w:b/>
          <w:color w:val="FFC000"/>
          <w:sz w:val="24"/>
          <w:shd w:val="clear" w:color="auto" w:fill="FFFFFF"/>
        </w:rPr>
      </w:pPr>
      <w:r w:rsidRPr="005835F6">
        <w:rPr>
          <w:b/>
          <w:color w:val="FFC000"/>
          <w:sz w:val="24"/>
          <w:shd w:val="clear" w:color="auto" w:fill="FFFFFF"/>
        </w:rPr>
        <w:t xml:space="preserve">FINALITE DU POSTE : </w:t>
      </w:r>
    </w:p>
    <w:p w:rsidR="00B63F1A" w:rsidRPr="005835F6" w:rsidRDefault="00A97E30" w:rsidP="005835F6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En collaboration avec le </w:t>
      </w:r>
      <w:r w:rsidR="00FA64F1" w:rsidRPr="005835F6">
        <w:rPr>
          <w:shd w:val="clear" w:color="auto" w:fill="FFFFFF"/>
        </w:rPr>
        <w:t xml:space="preserve">Médecin </w:t>
      </w:r>
      <w:r w:rsidR="0058742E">
        <w:rPr>
          <w:shd w:val="clear" w:color="auto" w:fill="FFFFFF"/>
        </w:rPr>
        <w:t>Anatomo-p</w:t>
      </w:r>
      <w:r w:rsidR="00FA64F1" w:rsidRPr="005835F6">
        <w:rPr>
          <w:shd w:val="clear" w:color="auto" w:fill="FFFFFF"/>
        </w:rPr>
        <w:t xml:space="preserve">athologiste référent, </w:t>
      </w:r>
      <w:r w:rsidR="0058742E">
        <w:rPr>
          <w:shd w:val="clear" w:color="auto" w:fill="FFFFFF"/>
        </w:rPr>
        <w:t>il (elle)</w:t>
      </w:r>
      <w:r w:rsidR="00FA64F1" w:rsidRPr="005835F6">
        <w:rPr>
          <w:shd w:val="clear" w:color="auto" w:fill="FFFFFF"/>
        </w:rPr>
        <w:t xml:space="preserve"> assurera </w:t>
      </w:r>
      <w:r w:rsidR="0058742E">
        <w:rPr>
          <w:shd w:val="clear" w:color="auto" w:fill="FFFFFF"/>
        </w:rPr>
        <w:t xml:space="preserve">le développement de la plateforme, la coordination de la réalisation technique </w:t>
      </w:r>
      <w:r w:rsidR="00BC32C5" w:rsidRPr="005835F6">
        <w:rPr>
          <w:shd w:val="clear" w:color="auto" w:fill="FFFFFF"/>
        </w:rPr>
        <w:t xml:space="preserve">et la gestion opérationnelle </w:t>
      </w:r>
      <w:r w:rsidR="00F162DA">
        <w:rPr>
          <w:shd w:val="clear" w:color="auto" w:fill="FFFFFF"/>
        </w:rPr>
        <w:t xml:space="preserve">des </w:t>
      </w:r>
      <w:r w:rsidR="0058742E">
        <w:rPr>
          <w:shd w:val="clear" w:color="auto" w:fill="FFFFFF"/>
        </w:rPr>
        <w:t xml:space="preserve">équipes </w:t>
      </w:r>
      <w:r w:rsidR="00F162DA">
        <w:rPr>
          <w:shd w:val="clear" w:color="auto" w:fill="FFFFFF"/>
        </w:rPr>
        <w:t xml:space="preserve"> </w:t>
      </w:r>
      <w:r w:rsidR="0058742E">
        <w:rPr>
          <w:shd w:val="clear" w:color="auto" w:fill="FFFFFF"/>
        </w:rPr>
        <w:t>du pôle</w:t>
      </w:r>
      <w:r w:rsidR="00B63F1A" w:rsidRPr="005835F6">
        <w:rPr>
          <w:shd w:val="clear" w:color="auto" w:fill="FFFFFF"/>
        </w:rPr>
        <w:t>.</w:t>
      </w:r>
    </w:p>
    <w:p w:rsidR="005835F6" w:rsidRDefault="00B63F1A" w:rsidP="005835F6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5835F6">
        <w:rPr>
          <w:shd w:val="clear" w:color="auto" w:fill="FFFFFF"/>
        </w:rPr>
        <w:t xml:space="preserve">Il/elle </w:t>
      </w:r>
      <w:r w:rsidR="0058742E">
        <w:rPr>
          <w:shd w:val="clear" w:color="auto" w:fill="FFFFFF"/>
        </w:rPr>
        <w:t>sera garant de la maitrise des activités diagnostiques de biologie moléculaire et de l’innovation scientifique.</w:t>
      </w:r>
    </w:p>
    <w:p w:rsidR="00FA64F1" w:rsidRPr="00AC7A8C" w:rsidRDefault="00BC32C5" w:rsidP="00BC32C5">
      <w:pPr>
        <w:shd w:val="clear" w:color="auto" w:fill="FFFFFF"/>
        <w:spacing w:after="150" w:line="240" w:lineRule="auto"/>
        <w:rPr>
          <w:b/>
          <w:color w:val="FFC000"/>
          <w:sz w:val="24"/>
          <w:shd w:val="clear" w:color="auto" w:fill="FFFFFF"/>
        </w:rPr>
      </w:pPr>
      <w:r w:rsidRPr="00AC7A8C">
        <w:rPr>
          <w:b/>
          <w:color w:val="FFC000"/>
          <w:sz w:val="24"/>
          <w:shd w:val="clear" w:color="auto" w:fill="FFFFFF"/>
        </w:rPr>
        <w:t xml:space="preserve"> </w:t>
      </w:r>
    </w:p>
    <w:p w:rsidR="00C70A02" w:rsidRDefault="005835F6" w:rsidP="00BC32C5">
      <w:pPr>
        <w:shd w:val="clear" w:color="auto" w:fill="FFFFFF"/>
        <w:spacing w:after="150" w:line="240" w:lineRule="auto"/>
        <w:rPr>
          <w:b/>
          <w:color w:val="FFC000"/>
          <w:sz w:val="24"/>
          <w:shd w:val="clear" w:color="auto" w:fill="FFFFFF"/>
        </w:rPr>
      </w:pPr>
      <w:r w:rsidRPr="005835F6">
        <w:rPr>
          <w:b/>
          <w:color w:val="FFC000"/>
          <w:sz w:val="24"/>
          <w:shd w:val="clear" w:color="auto" w:fill="FFFFFF"/>
        </w:rPr>
        <w:t>SES MISSIONS PRINCIPALES </w:t>
      </w:r>
      <w:r w:rsidR="00C70A02" w:rsidRPr="005835F6">
        <w:rPr>
          <w:b/>
          <w:color w:val="FFC000"/>
          <w:sz w:val="24"/>
          <w:shd w:val="clear" w:color="auto" w:fill="FFFFFF"/>
        </w:rPr>
        <w:t xml:space="preserve">: </w:t>
      </w:r>
    </w:p>
    <w:p w:rsidR="00AC7A8C" w:rsidRPr="00AC7A8C" w:rsidRDefault="00AC7A8C" w:rsidP="00BC32C5">
      <w:pPr>
        <w:shd w:val="clear" w:color="auto" w:fill="FFFFFF"/>
        <w:spacing w:after="150" w:line="240" w:lineRule="auto"/>
        <w:rPr>
          <w:b/>
          <w:color w:val="FFC000"/>
          <w:sz w:val="12"/>
          <w:shd w:val="clear" w:color="auto" w:fill="FFFFFF"/>
        </w:rPr>
      </w:pPr>
    </w:p>
    <w:p w:rsidR="0058742E" w:rsidRPr="000B27E5" w:rsidRDefault="00125748" w:rsidP="0058742E">
      <w:pPr>
        <w:shd w:val="clear" w:color="auto" w:fill="FFFFFF"/>
        <w:spacing w:after="150" w:line="240" w:lineRule="auto"/>
        <w:ind w:firstLine="360"/>
        <w:rPr>
          <w:rFonts w:ascii="Helvetica" w:hAnsi="Helvetica" w:cs="Helvetica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i/>
          <w:color w:val="000000"/>
          <w:sz w:val="20"/>
          <w:szCs w:val="20"/>
          <w:shd w:val="clear" w:color="auto" w:fill="FFFFFF"/>
        </w:rPr>
        <w:t>Gestion opérationnelle</w:t>
      </w:r>
      <w:r w:rsidR="0058742E" w:rsidRPr="00BC32C5">
        <w:rPr>
          <w:rFonts w:ascii="Helvetica" w:hAnsi="Helvetica" w:cs="Helvetica"/>
          <w:b/>
          <w:i/>
          <w:color w:val="000000"/>
          <w:sz w:val="20"/>
          <w:szCs w:val="20"/>
          <w:shd w:val="clear" w:color="auto" w:fill="FFFFFF"/>
        </w:rPr>
        <w:t xml:space="preserve"> :</w:t>
      </w:r>
    </w:p>
    <w:p w:rsidR="0058742E" w:rsidRPr="000B27E5" w:rsidRDefault="0058742E" w:rsidP="0058742E">
      <w:pPr>
        <w:pStyle w:val="Paragraphedeliste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0B27E5">
        <w:rPr>
          <w:shd w:val="clear" w:color="auto" w:fill="FFFFFF"/>
        </w:rPr>
        <w:t>Maitriser les réalisations techniques des différentes technologies utilisées </w:t>
      </w:r>
    </w:p>
    <w:p w:rsidR="0058742E" w:rsidRPr="000B27E5" w:rsidRDefault="0058742E" w:rsidP="0058742E">
      <w:pPr>
        <w:pStyle w:val="Paragraphedeliste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0B27E5">
        <w:rPr>
          <w:shd w:val="clear" w:color="auto" w:fill="FFFFFF"/>
        </w:rPr>
        <w:t>Concevoir, planifier et gérer les procédures et modes opératoires</w:t>
      </w:r>
    </w:p>
    <w:p w:rsidR="0058742E" w:rsidRPr="00AC7A8C" w:rsidRDefault="0058742E" w:rsidP="0058742E">
      <w:pPr>
        <w:pStyle w:val="Paragraphedeliste"/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shd w:val="clear" w:color="auto" w:fill="FFFFFF"/>
        </w:rPr>
      </w:pPr>
      <w:r w:rsidRPr="00AC7A8C">
        <w:rPr>
          <w:shd w:val="clear" w:color="auto" w:fill="FFFFFF"/>
        </w:rPr>
        <w:t>Organiser le flux de l’ensemble des techniques réalisées</w:t>
      </w:r>
    </w:p>
    <w:p w:rsidR="0058742E" w:rsidRDefault="0058742E" w:rsidP="0058742E">
      <w:pPr>
        <w:pStyle w:val="Paragraphedeliste"/>
        <w:numPr>
          <w:ilvl w:val="0"/>
          <w:numId w:val="5"/>
        </w:numPr>
        <w:spacing w:after="240"/>
        <w:jc w:val="both"/>
        <w:rPr>
          <w:shd w:val="clear" w:color="auto" w:fill="FFFFFF"/>
        </w:rPr>
      </w:pPr>
      <w:r w:rsidRPr="000B27E5">
        <w:rPr>
          <w:shd w:val="clear" w:color="auto" w:fill="FFFFFF"/>
        </w:rPr>
        <w:t xml:space="preserve">Analyser, interpréter et valoriser les résultats </w:t>
      </w:r>
      <w:r>
        <w:rPr>
          <w:shd w:val="clear" w:color="auto" w:fill="FFFFFF"/>
        </w:rPr>
        <w:t>selon les exigences</w:t>
      </w:r>
    </w:p>
    <w:p w:rsidR="0058742E" w:rsidRPr="0058742E" w:rsidRDefault="0058742E" w:rsidP="0058742E">
      <w:pPr>
        <w:pStyle w:val="Paragraphedeliste"/>
        <w:numPr>
          <w:ilvl w:val="0"/>
          <w:numId w:val="5"/>
        </w:numPr>
        <w:spacing w:after="240"/>
        <w:jc w:val="both"/>
        <w:rPr>
          <w:shd w:val="clear" w:color="auto" w:fill="FFFFFF"/>
        </w:rPr>
      </w:pPr>
      <w:r w:rsidRPr="000B27E5">
        <w:rPr>
          <w:shd w:val="clear" w:color="auto" w:fill="FFFFFF"/>
        </w:rPr>
        <w:t xml:space="preserve">Maitriser les activités diagnostiques de biologie moléculaire </w:t>
      </w:r>
    </w:p>
    <w:p w:rsidR="0058742E" w:rsidRPr="000B27E5" w:rsidRDefault="0058742E" w:rsidP="0058742E">
      <w:pPr>
        <w:pStyle w:val="Paragraphedeliste"/>
        <w:numPr>
          <w:ilvl w:val="0"/>
          <w:numId w:val="5"/>
        </w:numPr>
        <w:spacing w:after="240"/>
        <w:jc w:val="both"/>
        <w:rPr>
          <w:shd w:val="clear" w:color="auto" w:fill="FFFFFF"/>
        </w:rPr>
      </w:pPr>
      <w:r w:rsidRPr="000B27E5">
        <w:rPr>
          <w:shd w:val="clear" w:color="auto" w:fill="FFFFFF"/>
        </w:rPr>
        <w:t xml:space="preserve">Savoir innover et anticiper la mise en place de nouvelles technologies </w:t>
      </w:r>
    </w:p>
    <w:p w:rsidR="0058742E" w:rsidRDefault="0058742E" w:rsidP="0058742E">
      <w:pPr>
        <w:pStyle w:val="Paragraphedeliste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0B27E5">
        <w:rPr>
          <w:shd w:val="clear" w:color="auto" w:fill="FFFFFF"/>
        </w:rPr>
        <w:t>Assurer la veille scientifique </w:t>
      </w:r>
    </w:p>
    <w:p w:rsidR="0058742E" w:rsidRPr="000B27E5" w:rsidRDefault="0058742E" w:rsidP="0058742E">
      <w:pPr>
        <w:pStyle w:val="Paragraphedeliste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Ê</w:t>
      </w:r>
      <w:r w:rsidRPr="000B27E5">
        <w:rPr>
          <w:shd w:val="clear" w:color="auto" w:fill="FFFFFF"/>
        </w:rPr>
        <w:t>tre force de proposition et réactif(ve)</w:t>
      </w:r>
    </w:p>
    <w:p w:rsidR="0058742E" w:rsidRDefault="0058742E" w:rsidP="000B27E5">
      <w:pPr>
        <w:shd w:val="clear" w:color="auto" w:fill="FFFFFF"/>
        <w:spacing w:after="150" w:line="240" w:lineRule="auto"/>
        <w:ind w:firstLine="426"/>
        <w:rPr>
          <w:b/>
          <w:i/>
          <w:shd w:val="clear" w:color="auto" w:fill="FFFFFF"/>
        </w:rPr>
      </w:pPr>
    </w:p>
    <w:p w:rsidR="00125748" w:rsidRDefault="00125748" w:rsidP="000B27E5">
      <w:pPr>
        <w:shd w:val="clear" w:color="auto" w:fill="FFFFFF"/>
        <w:spacing w:after="150" w:line="240" w:lineRule="auto"/>
        <w:ind w:firstLine="426"/>
        <w:rPr>
          <w:b/>
          <w:i/>
          <w:shd w:val="clear" w:color="auto" w:fill="FFFFFF"/>
        </w:rPr>
      </w:pPr>
    </w:p>
    <w:p w:rsidR="00125748" w:rsidRDefault="00125748" w:rsidP="000B27E5">
      <w:pPr>
        <w:shd w:val="clear" w:color="auto" w:fill="FFFFFF"/>
        <w:spacing w:after="150" w:line="240" w:lineRule="auto"/>
        <w:ind w:firstLine="426"/>
        <w:rPr>
          <w:b/>
          <w:i/>
          <w:shd w:val="clear" w:color="auto" w:fill="FFFFFF"/>
        </w:rPr>
      </w:pPr>
    </w:p>
    <w:p w:rsidR="00125748" w:rsidRDefault="00125748" w:rsidP="000B27E5">
      <w:pPr>
        <w:shd w:val="clear" w:color="auto" w:fill="FFFFFF"/>
        <w:spacing w:after="150" w:line="240" w:lineRule="auto"/>
        <w:ind w:firstLine="426"/>
        <w:rPr>
          <w:b/>
          <w:i/>
          <w:shd w:val="clear" w:color="auto" w:fill="FFFFFF"/>
        </w:rPr>
      </w:pPr>
    </w:p>
    <w:p w:rsidR="00FA64F1" w:rsidRPr="005835F6" w:rsidRDefault="00C70A02" w:rsidP="000B27E5">
      <w:pPr>
        <w:shd w:val="clear" w:color="auto" w:fill="FFFFFF"/>
        <w:spacing w:after="150" w:line="240" w:lineRule="auto"/>
        <w:ind w:firstLine="426"/>
        <w:rPr>
          <w:b/>
          <w:i/>
          <w:shd w:val="clear" w:color="auto" w:fill="FFFFFF"/>
        </w:rPr>
      </w:pPr>
      <w:r w:rsidRPr="005835F6">
        <w:rPr>
          <w:b/>
          <w:i/>
          <w:shd w:val="clear" w:color="auto" w:fill="FFFFFF"/>
        </w:rPr>
        <w:t>M</w:t>
      </w:r>
      <w:r w:rsidR="00B63F1A" w:rsidRPr="005835F6">
        <w:rPr>
          <w:b/>
          <w:i/>
          <w:shd w:val="clear" w:color="auto" w:fill="FFFFFF"/>
        </w:rPr>
        <w:t>anagement</w:t>
      </w:r>
      <w:r w:rsidR="0058742E">
        <w:rPr>
          <w:b/>
          <w:i/>
          <w:shd w:val="clear" w:color="auto" w:fill="FFFFFF"/>
        </w:rPr>
        <w:t xml:space="preserve"> </w:t>
      </w:r>
      <w:r w:rsidR="00BC32C5" w:rsidRPr="00BC32C5">
        <w:rPr>
          <w:b/>
          <w:i/>
          <w:shd w:val="clear" w:color="auto" w:fill="FFFFFF"/>
        </w:rPr>
        <w:t>:</w:t>
      </w:r>
    </w:p>
    <w:p w:rsidR="00DF1D76" w:rsidRPr="005835F6" w:rsidRDefault="00DF1D76" w:rsidP="000B27E5">
      <w:pPr>
        <w:pStyle w:val="Paragraphedeliste"/>
        <w:numPr>
          <w:ilvl w:val="0"/>
          <w:numId w:val="3"/>
        </w:numPr>
        <w:shd w:val="clear" w:color="auto" w:fill="FFFFFF"/>
        <w:spacing w:after="150" w:line="240" w:lineRule="auto"/>
        <w:ind w:left="1134"/>
        <w:jc w:val="both"/>
        <w:rPr>
          <w:shd w:val="clear" w:color="auto" w:fill="FFFFFF"/>
        </w:rPr>
      </w:pPr>
      <w:r w:rsidRPr="005835F6">
        <w:rPr>
          <w:shd w:val="clear" w:color="auto" w:fill="FFFFFF"/>
        </w:rPr>
        <w:t>Assurer</w:t>
      </w:r>
      <w:r w:rsidR="005835F6">
        <w:rPr>
          <w:shd w:val="clear" w:color="auto" w:fill="FFFFFF"/>
        </w:rPr>
        <w:t xml:space="preserve"> et garantir </w:t>
      </w:r>
      <w:r w:rsidR="000B27E5">
        <w:rPr>
          <w:shd w:val="clear" w:color="auto" w:fill="FFFFFF"/>
        </w:rPr>
        <w:t>l’efficacité de la gestion et du</w:t>
      </w:r>
      <w:r w:rsidR="00125748">
        <w:rPr>
          <w:shd w:val="clear" w:color="auto" w:fill="FFFFFF"/>
        </w:rPr>
        <w:t xml:space="preserve"> fonctionnement du pôle</w:t>
      </w:r>
    </w:p>
    <w:p w:rsidR="0088550D" w:rsidRPr="005835F6" w:rsidRDefault="00B63F1A" w:rsidP="000B27E5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shd w:val="clear" w:color="auto" w:fill="FFFFFF"/>
        </w:rPr>
      </w:pPr>
      <w:r w:rsidRPr="005835F6">
        <w:rPr>
          <w:shd w:val="clear" w:color="auto" w:fill="FFFFFF"/>
        </w:rPr>
        <w:t>G</w:t>
      </w:r>
      <w:r w:rsidR="00C70A02" w:rsidRPr="005835F6">
        <w:rPr>
          <w:shd w:val="clear" w:color="auto" w:fill="FFFFFF"/>
        </w:rPr>
        <w:t>érer l</w:t>
      </w:r>
      <w:r w:rsidRPr="005835F6">
        <w:rPr>
          <w:shd w:val="clear" w:color="auto" w:fill="FFFFFF"/>
        </w:rPr>
        <w:t>es plannings / absences / congés</w:t>
      </w:r>
      <w:r w:rsidR="00C70A02" w:rsidRPr="005835F6">
        <w:rPr>
          <w:shd w:val="clear" w:color="auto" w:fill="FFFFFF"/>
        </w:rPr>
        <w:t xml:space="preserve"> de</w:t>
      </w:r>
      <w:r w:rsidR="005835F6">
        <w:rPr>
          <w:shd w:val="clear" w:color="auto" w:fill="FFFFFF"/>
        </w:rPr>
        <w:t xml:space="preserve"> l’</w:t>
      </w:r>
      <w:r w:rsidR="00C70A02" w:rsidRPr="005835F6">
        <w:rPr>
          <w:shd w:val="clear" w:color="auto" w:fill="FFFFFF"/>
        </w:rPr>
        <w:t xml:space="preserve">équipe </w:t>
      </w:r>
    </w:p>
    <w:p w:rsidR="0088550D" w:rsidRPr="005835F6" w:rsidRDefault="005835F6" w:rsidP="000B27E5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shd w:val="clear" w:color="auto" w:fill="FFFFFF"/>
        </w:rPr>
      </w:pPr>
      <w:r>
        <w:rPr>
          <w:shd w:val="clear" w:color="auto" w:fill="FFFFFF"/>
        </w:rPr>
        <w:t>Animer et manager l’</w:t>
      </w:r>
      <w:r w:rsidR="0088550D" w:rsidRPr="0088550D">
        <w:rPr>
          <w:shd w:val="clear" w:color="auto" w:fill="FFFFFF"/>
        </w:rPr>
        <w:t>équipe dans le respect des règles de sécur</w:t>
      </w:r>
      <w:r w:rsidR="0088550D" w:rsidRPr="005835F6">
        <w:rPr>
          <w:shd w:val="clear" w:color="auto" w:fill="FFFFFF"/>
        </w:rPr>
        <w:t xml:space="preserve">ité et </w:t>
      </w:r>
      <w:r w:rsidR="00125748">
        <w:rPr>
          <w:shd w:val="clear" w:color="auto" w:fill="FFFFFF"/>
        </w:rPr>
        <w:t>légale</w:t>
      </w:r>
    </w:p>
    <w:p w:rsidR="0088550D" w:rsidRDefault="00125748" w:rsidP="000B27E5">
      <w:pPr>
        <w:pStyle w:val="Paragraphedeliste"/>
        <w:numPr>
          <w:ilvl w:val="0"/>
          <w:numId w:val="3"/>
        </w:numPr>
        <w:spacing w:after="240"/>
        <w:ind w:left="1134"/>
        <w:jc w:val="both"/>
        <w:rPr>
          <w:shd w:val="clear" w:color="auto" w:fill="FFFFFF"/>
        </w:rPr>
      </w:pPr>
      <w:r>
        <w:rPr>
          <w:shd w:val="clear" w:color="auto" w:fill="FFFFFF"/>
        </w:rPr>
        <w:t>Assurer le développement des compétences techniques et scientifiques de son équipe</w:t>
      </w:r>
    </w:p>
    <w:p w:rsidR="00843F75" w:rsidRPr="00843F75" w:rsidRDefault="00843F75" w:rsidP="00843F75">
      <w:pPr>
        <w:pStyle w:val="Paragraphedeliste"/>
        <w:numPr>
          <w:ilvl w:val="0"/>
          <w:numId w:val="3"/>
        </w:numPr>
        <w:spacing w:after="240"/>
        <w:ind w:left="113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Réaliser les entretiens professionnels et d’évaluation des compétences </w:t>
      </w:r>
    </w:p>
    <w:p w:rsidR="0088550D" w:rsidRDefault="0088550D" w:rsidP="000B27E5">
      <w:pPr>
        <w:pStyle w:val="Paragraphedeliste"/>
        <w:numPr>
          <w:ilvl w:val="0"/>
          <w:numId w:val="3"/>
        </w:numPr>
        <w:shd w:val="clear" w:color="auto" w:fill="FFFFFF"/>
        <w:spacing w:after="150" w:line="240" w:lineRule="auto"/>
        <w:ind w:left="1134"/>
        <w:jc w:val="both"/>
        <w:rPr>
          <w:shd w:val="clear" w:color="auto" w:fill="FFFFFF"/>
        </w:rPr>
      </w:pPr>
      <w:r w:rsidRPr="005835F6">
        <w:rPr>
          <w:shd w:val="clear" w:color="auto" w:fill="FFFFFF"/>
        </w:rPr>
        <w:t>Remonter les dysfonctionnements </w:t>
      </w:r>
      <w:r w:rsidR="000B27E5">
        <w:rPr>
          <w:shd w:val="clear" w:color="auto" w:fill="FFFFFF"/>
        </w:rPr>
        <w:t>et déployer des plans d’actions</w:t>
      </w:r>
    </w:p>
    <w:p w:rsidR="000B27E5" w:rsidRDefault="000B27E5" w:rsidP="000B27E5">
      <w:pPr>
        <w:pStyle w:val="Paragraphedeliste"/>
        <w:numPr>
          <w:ilvl w:val="0"/>
          <w:numId w:val="3"/>
        </w:numPr>
        <w:shd w:val="clear" w:color="auto" w:fill="FFFFFF"/>
        <w:spacing w:after="150" w:line="240" w:lineRule="auto"/>
        <w:ind w:left="1134"/>
        <w:jc w:val="both"/>
        <w:rPr>
          <w:shd w:val="clear" w:color="auto" w:fill="FFFFFF"/>
        </w:rPr>
      </w:pPr>
      <w:r>
        <w:rPr>
          <w:shd w:val="clear" w:color="auto" w:fill="FFFFFF"/>
        </w:rPr>
        <w:t>Atteindre les objectifs de performance opérationnelle et</w:t>
      </w:r>
      <w:r w:rsidR="00DE1D2E">
        <w:rPr>
          <w:shd w:val="clear" w:color="auto" w:fill="FFFFFF"/>
        </w:rPr>
        <w:t xml:space="preserve"> ceux l</w:t>
      </w:r>
      <w:r>
        <w:rPr>
          <w:shd w:val="clear" w:color="auto" w:fill="FFFFFF"/>
        </w:rPr>
        <w:t>iés aux projets transverses</w:t>
      </w:r>
    </w:p>
    <w:p w:rsidR="0088550D" w:rsidRDefault="0088550D" w:rsidP="0088550D">
      <w:pPr>
        <w:pStyle w:val="Paragraphedeliste"/>
        <w:shd w:val="clear" w:color="auto" w:fill="FFFFFF"/>
        <w:spacing w:after="150" w:line="240" w:lineRule="auto"/>
        <w:ind w:left="1068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BC32C5" w:rsidRPr="00BC32C5" w:rsidRDefault="00843F75" w:rsidP="00BC32C5">
      <w:pPr>
        <w:shd w:val="clear" w:color="auto" w:fill="FFFFFF"/>
        <w:spacing w:after="150" w:line="240" w:lineRule="auto"/>
        <w:rPr>
          <w:b/>
          <w:color w:val="FFC000"/>
          <w:sz w:val="24"/>
          <w:shd w:val="clear" w:color="auto" w:fill="FFFFFF"/>
        </w:rPr>
      </w:pPr>
      <w:r w:rsidRPr="00BC32C5">
        <w:rPr>
          <w:b/>
          <w:color w:val="FFC000"/>
          <w:sz w:val="24"/>
          <w:shd w:val="clear" w:color="auto" w:fill="FFFFFF"/>
        </w:rPr>
        <w:t>PROFIL:</w:t>
      </w:r>
    </w:p>
    <w:p w:rsidR="00F162DA" w:rsidRDefault="003C5CF7" w:rsidP="00FD7D32">
      <w:pPr>
        <w:pStyle w:val="Paragraphedeliste"/>
        <w:numPr>
          <w:ilvl w:val="0"/>
          <w:numId w:val="8"/>
        </w:numPr>
        <w:shd w:val="clear" w:color="auto" w:fill="FFFFFF"/>
        <w:spacing w:after="150" w:line="240" w:lineRule="auto"/>
        <w:rPr>
          <w:shd w:val="clear" w:color="auto" w:fill="FFFFFF"/>
        </w:rPr>
      </w:pPr>
      <w:r w:rsidRPr="00843F75">
        <w:rPr>
          <w:shd w:val="clear" w:color="auto" w:fill="FFFFFF"/>
        </w:rPr>
        <w:t xml:space="preserve">Vous êtes diplômé(e) d’un </w:t>
      </w:r>
      <w:r w:rsidR="00A97E30">
        <w:rPr>
          <w:rFonts w:eastAsia="Times New Roman"/>
        </w:rPr>
        <w:t>DES de Biologie (filière médecine ou pharmacie) ou équivalent qualifié en génétique somatique</w:t>
      </w:r>
    </w:p>
    <w:p w:rsidR="00FD7D32" w:rsidRPr="00843F75" w:rsidRDefault="00F162DA" w:rsidP="00FD7D32">
      <w:pPr>
        <w:pStyle w:val="Paragraphedeliste"/>
        <w:numPr>
          <w:ilvl w:val="0"/>
          <w:numId w:val="8"/>
        </w:numPr>
        <w:shd w:val="clear" w:color="auto" w:fill="FFFFFF"/>
        <w:spacing w:after="15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Vous avez acquis </w:t>
      </w:r>
      <w:r w:rsidR="00125748">
        <w:rPr>
          <w:shd w:val="clear" w:color="auto" w:fill="FFFFFF"/>
        </w:rPr>
        <w:t>au minimum</w:t>
      </w:r>
      <w:r>
        <w:rPr>
          <w:shd w:val="clear" w:color="auto" w:fill="FFFFFF"/>
        </w:rPr>
        <w:t xml:space="preserve"> une e</w:t>
      </w:r>
      <w:r w:rsidR="00125748">
        <w:rPr>
          <w:shd w:val="clear" w:color="auto" w:fill="FFFFFF"/>
        </w:rPr>
        <w:t>xpérience</w:t>
      </w:r>
      <w:r w:rsidR="00843F75">
        <w:rPr>
          <w:shd w:val="clear" w:color="auto" w:fill="FFFFFF"/>
        </w:rPr>
        <w:t xml:space="preserve"> de 2 à 3 ans </w:t>
      </w:r>
      <w:r w:rsidR="00125748">
        <w:rPr>
          <w:shd w:val="clear" w:color="auto" w:fill="FFFFFF"/>
        </w:rPr>
        <w:t>dans une plateforme de génétique somatique des cancers</w:t>
      </w:r>
    </w:p>
    <w:p w:rsidR="00843F75" w:rsidRDefault="00843F75" w:rsidP="00BC32C5">
      <w:pPr>
        <w:shd w:val="clear" w:color="auto" w:fill="FFFFFF"/>
        <w:spacing w:after="150" w:line="240" w:lineRule="auto"/>
        <w:rPr>
          <w:b/>
          <w:color w:val="FFC000"/>
          <w:sz w:val="24"/>
          <w:shd w:val="clear" w:color="auto" w:fill="FFFFFF"/>
        </w:rPr>
      </w:pPr>
    </w:p>
    <w:p w:rsidR="00BC32C5" w:rsidRPr="00BC32C5" w:rsidRDefault="00843F75" w:rsidP="00BC32C5">
      <w:pPr>
        <w:shd w:val="clear" w:color="auto" w:fill="FFFFFF"/>
        <w:spacing w:after="150" w:line="240" w:lineRule="auto"/>
        <w:rPr>
          <w:b/>
          <w:color w:val="FFC000"/>
          <w:sz w:val="24"/>
          <w:shd w:val="clear" w:color="auto" w:fill="FFFFFF"/>
        </w:rPr>
      </w:pPr>
      <w:r w:rsidRPr="00BC32C5">
        <w:rPr>
          <w:b/>
          <w:color w:val="FFC000"/>
          <w:sz w:val="24"/>
          <w:shd w:val="clear" w:color="auto" w:fill="FFFFFF"/>
        </w:rPr>
        <w:t>QUALITES REQUISES:</w:t>
      </w:r>
    </w:p>
    <w:p w:rsidR="003C5CF7" w:rsidRPr="003C5CF7" w:rsidRDefault="003C5CF7" w:rsidP="00843F75">
      <w:pPr>
        <w:pStyle w:val="Paragraphedeliste"/>
        <w:numPr>
          <w:ilvl w:val="0"/>
          <w:numId w:val="8"/>
        </w:numPr>
        <w:shd w:val="clear" w:color="auto" w:fill="FFFFFF"/>
        <w:spacing w:after="150" w:line="240" w:lineRule="auto"/>
        <w:rPr>
          <w:shd w:val="clear" w:color="auto" w:fill="FFFFFF"/>
        </w:rPr>
      </w:pPr>
      <w:r w:rsidRPr="003C5CF7">
        <w:rPr>
          <w:shd w:val="clear" w:color="auto" w:fill="FFFFFF"/>
        </w:rPr>
        <w:t xml:space="preserve">Expertise en biologie moléculaire </w:t>
      </w:r>
    </w:p>
    <w:p w:rsidR="003C5CF7" w:rsidRPr="003C5CF7" w:rsidRDefault="003C5CF7" w:rsidP="00843F75">
      <w:pPr>
        <w:pStyle w:val="Paragraphedeliste"/>
        <w:numPr>
          <w:ilvl w:val="0"/>
          <w:numId w:val="8"/>
        </w:numPr>
        <w:shd w:val="clear" w:color="auto" w:fill="FFFFFF"/>
        <w:spacing w:after="150" w:line="240" w:lineRule="auto"/>
        <w:rPr>
          <w:shd w:val="clear" w:color="auto" w:fill="FFFFFF"/>
        </w:rPr>
      </w:pPr>
      <w:r w:rsidRPr="003C5CF7">
        <w:rPr>
          <w:shd w:val="clear" w:color="auto" w:fill="FFFFFF"/>
        </w:rPr>
        <w:t>Capacités d’analyse et de synthèse</w:t>
      </w:r>
      <w:r w:rsidR="000B27E5" w:rsidRPr="00843F75">
        <w:rPr>
          <w:shd w:val="clear" w:color="auto" w:fill="FFFFFF"/>
        </w:rPr>
        <w:t xml:space="preserve"> (communication écrite et orale)</w:t>
      </w:r>
    </w:p>
    <w:p w:rsidR="003C5CF7" w:rsidRPr="003C5CF7" w:rsidRDefault="003C5CF7" w:rsidP="00843F75">
      <w:pPr>
        <w:pStyle w:val="Paragraphedeliste"/>
        <w:numPr>
          <w:ilvl w:val="0"/>
          <w:numId w:val="8"/>
        </w:numPr>
        <w:shd w:val="clear" w:color="auto" w:fill="FFFFFF"/>
        <w:spacing w:after="150" w:line="240" w:lineRule="auto"/>
        <w:rPr>
          <w:shd w:val="clear" w:color="auto" w:fill="FFFFFF"/>
        </w:rPr>
      </w:pPr>
      <w:r w:rsidRPr="003C5CF7">
        <w:rPr>
          <w:shd w:val="clear" w:color="auto" w:fill="FFFFFF"/>
        </w:rPr>
        <w:t>Autonomie</w:t>
      </w:r>
      <w:r w:rsidR="005835F6" w:rsidRPr="00843F75">
        <w:rPr>
          <w:shd w:val="clear" w:color="auto" w:fill="FFFFFF"/>
        </w:rPr>
        <w:t xml:space="preserve"> et rigueur</w:t>
      </w:r>
      <w:r w:rsidR="00F162DA">
        <w:rPr>
          <w:shd w:val="clear" w:color="auto" w:fill="FFFFFF"/>
        </w:rPr>
        <w:t xml:space="preserve"> scientifique</w:t>
      </w:r>
    </w:p>
    <w:p w:rsidR="003C5CF7" w:rsidRPr="00843F75" w:rsidRDefault="00125748" w:rsidP="00843F75">
      <w:pPr>
        <w:pStyle w:val="Paragraphedeliste"/>
        <w:numPr>
          <w:ilvl w:val="0"/>
          <w:numId w:val="8"/>
        </w:numPr>
        <w:shd w:val="clear" w:color="auto" w:fill="FFFFFF"/>
        <w:spacing w:after="150" w:line="240" w:lineRule="auto"/>
        <w:rPr>
          <w:shd w:val="clear" w:color="auto" w:fill="FFFFFF"/>
        </w:rPr>
      </w:pPr>
      <w:r>
        <w:rPr>
          <w:shd w:val="clear" w:color="auto" w:fill="FFFFFF"/>
        </w:rPr>
        <w:t>Capacité d’adaptation</w:t>
      </w:r>
    </w:p>
    <w:p w:rsidR="003C5CF7" w:rsidRPr="00843F75" w:rsidRDefault="00125748" w:rsidP="00843F75">
      <w:pPr>
        <w:pStyle w:val="Paragraphedeliste"/>
        <w:numPr>
          <w:ilvl w:val="0"/>
          <w:numId w:val="8"/>
        </w:numPr>
        <w:shd w:val="clear" w:color="auto" w:fill="FFFFFF"/>
        <w:spacing w:after="150" w:line="240" w:lineRule="auto"/>
        <w:rPr>
          <w:shd w:val="clear" w:color="auto" w:fill="FFFFFF"/>
        </w:rPr>
      </w:pPr>
      <w:r>
        <w:rPr>
          <w:shd w:val="clear" w:color="auto" w:fill="FFFFFF"/>
        </w:rPr>
        <w:t>Capacité à</w:t>
      </w:r>
      <w:r w:rsidR="003C5CF7" w:rsidRPr="00843F75">
        <w:rPr>
          <w:shd w:val="clear" w:color="auto" w:fill="FFFFFF"/>
        </w:rPr>
        <w:t xml:space="preserve"> travail</w:t>
      </w:r>
      <w:r>
        <w:rPr>
          <w:shd w:val="clear" w:color="auto" w:fill="FFFFFF"/>
        </w:rPr>
        <w:t>ler</w:t>
      </w:r>
      <w:r w:rsidR="003C5CF7" w:rsidRPr="00843F75">
        <w:rPr>
          <w:shd w:val="clear" w:color="auto" w:fill="FFFFFF"/>
        </w:rPr>
        <w:t xml:space="preserve"> en équipe</w:t>
      </w:r>
    </w:p>
    <w:p w:rsidR="003C5CF7" w:rsidRDefault="00125748" w:rsidP="00843F75">
      <w:pPr>
        <w:pStyle w:val="Paragraphedeliste"/>
        <w:numPr>
          <w:ilvl w:val="0"/>
          <w:numId w:val="8"/>
        </w:numPr>
        <w:shd w:val="clear" w:color="auto" w:fill="FFFFFF"/>
        <w:spacing w:after="150" w:line="240" w:lineRule="auto"/>
        <w:rPr>
          <w:shd w:val="clear" w:color="auto" w:fill="FFFFFF"/>
        </w:rPr>
      </w:pPr>
      <w:r>
        <w:rPr>
          <w:shd w:val="clear" w:color="auto" w:fill="FFFFFF"/>
        </w:rPr>
        <w:t>Leadership</w:t>
      </w:r>
    </w:p>
    <w:p w:rsidR="00F162DA" w:rsidRPr="00AC7A8C" w:rsidRDefault="00F162DA" w:rsidP="00F162DA">
      <w:pPr>
        <w:shd w:val="clear" w:color="auto" w:fill="FFFFFF"/>
        <w:spacing w:after="150" w:line="240" w:lineRule="auto"/>
        <w:rPr>
          <w:b/>
          <w:color w:val="FFC000"/>
          <w:sz w:val="24"/>
          <w:shd w:val="clear" w:color="auto" w:fill="FFFFFF"/>
        </w:rPr>
      </w:pPr>
    </w:p>
    <w:p w:rsidR="00F162DA" w:rsidRPr="00BC32C5" w:rsidRDefault="00F162DA" w:rsidP="00F162DA">
      <w:pPr>
        <w:shd w:val="clear" w:color="auto" w:fill="FFFFFF"/>
        <w:spacing w:after="150" w:line="240" w:lineRule="auto"/>
        <w:rPr>
          <w:b/>
          <w:color w:val="FFC000"/>
          <w:sz w:val="24"/>
          <w:shd w:val="clear" w:color="auto" w:fill="FFFFFF"/>
        </w:rPr>
      </w:pPr>
      <w:r>
        <w:rPr>
          <w:b/>
          <w:color w:val="FFC000"/>
          <w:sz w:val="24"/>
          <w:shd w:val="clear" w:color="auto" w:fill="FFFFFF"/>
        </w:rPr>
        <w:t xml:space="preserve">REMUNERATION ET ACCESSOIRES </w:t>
      </w:r>
      <w:r w:rsidRPr="00BC32C5">
        <w:rPr>
          <w:b/>
          <w:color w:val="FFC000"/>
          <w:sz w:val="24"/>
          <w:shd w:val="clear" w:color="auto" w:fill="FFFFFF"/>
        </w:rPr>
        <w:t>:</w:t>
      </w:r>
    </w:p>
    <w:p w:rsidR="00F162DA" w:rsidRDefault="006E7BA6" w:rsidP="00F162DA">
      <w:pPr>
        <w:shd w:val="clear" w:color="auto" w:fill="FFFFFF"/>
        <w:spacing w:after="150" w:line="240" w:lineRule="auto"/>
        <w:rPr>
          <w:shd w:val="clear" w:color="auto" w:fill="FFFFFF"/>
        </w:rPr>
      </w:pPr>
      <w:r>
        <w:rPr>
          <w:shd w:val="clear" w:color="auto" w:fill="FFFFFF"/>
        </w:rPr>
        <w:t>Rémunération selon profil</w:t>
      </w:r>
    </w:p>
    <w:p w:rsidR="00F162DA" w:rsidRDefault="006E7BA6" w:rsidP="00F162DA">
      <w:pPr>
        <w:shd w:val="clear" w:color="auto" w:fill="FFFFFF"/>
        <w:spacing w:after="150" w:line="240" w:lineRule="auto"/>
        <w:rPr>
          <w:rFonts w:ascii="Helvetica" w:hAnsi="Helvetica" w:cs="Helvetica"/>
          <w:color w:val="4B4B4B"/>
          <w:sz w:val="21"/>
          <w:szCs w:val="21"/>
        </w:rPr>
      </w:pPr>
      <w:r>
        <w:rPr>
          <w:shd w:val="clear" w:color="auto" w:fill="FFFFFF"/>
        </w:rPr>
        <w:t xml:space="preserve">Tickets restaurant, </w:t>
      </w:r>
      <w:r w:rsidR="00F162DA" w:rsidRPr="00F162DA">
        <w:rPr>
          <w:shd w:val="clear" w:color="auto" w:fill="FFFFFF"/>
        </w:rPr>
        <w:t>CE, mutuelle, prévoyance, prime de bilan, prime de fin d'année, participatio</w:t>
      </w:r>
      <w:r>
        <w:rPr>
          <w:shd w:val="clear" w:color="auto" w:fill="FFFFFF"/>
        </w:rPr>
        <w:t>n</w:t>
      </w:r>
    </w:p>
    <w:p w:rsidR="00F162DA" w:rsidRDefault="00F162DA" w:rsidP="00F162DA">
      <w:pPr>
        <w:shd w:val="clear" w:color="auto" w:fill="FFFFFF"/>
        <w:spacing w:after="150" w:line="240" w:lineRule="auto"/>
        <w:rPr>
          <w:shd w:val="clear" w:color="auto" w:fill="FFFFFF"/>
        </w:rPr>
      </w:pPr>
    </w:p>
    <w:p w:rsidR="00F162DA" w:rsidRPr="00F162DA" w:rsidRDefault="00F162DA" w:rsidP="00F162DA">
      <w:pPr>
        <w:shd w:val="clear" w:color="auto" w:fill="FFFFFF"/>
        <w:spacing w:after="150" w:line="240" w:lineRule="auto"/>
        <w:rPr>
          <w:shd w:val="clear" w:color="auto" w:fill="FFFFFF"/>
        </w:rPr>
      </w:pPr>
    </w:p>
    <w:p w:rsidR="00BC32C5" w:rsidRPr="00BC32C5" w:rsidRDefault="00BC32C5" w:rsidP="003C5CF7">
      <w:pPr>
        <w:rPr>
          <w:b/>
        </w:rPr>
      </w:pPr>
    </w:p>
    <w:sectPr w:rsidR="00BC32C5" w:rsidRPr="00BC32C5" w:rsidSect="00843F75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1D2" w:rsidRDefault="001831D2" w:rsidP="00843F75">
      <w:pPr>
        <w:spacing w:after="0" w:line="240" w:lineRule="auto"/>
      </w:pPr>
      <w:r>
        <w:separator/>
      </w:r>
    </w:p>
  </w:endnote>
  <w:endnote w:type="continuationSeparator" w:id="0">
    <w:p w:rsidR="001831D2" w:rsidRDefault="001831D2" w:rsidP="0084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113359"/>
      <w:docPartObj>
        <w:docPartGallery w:val="Page Numbers (Bottom of Page)"/>
        <w:docPartUnique/>
      </w:docPartObj>
    </w:sdtPr>
    <w:sdtEndPr/>
    <w:sdtContent>
      <w:p w:rsidR="00AC7A8C" w:rsidRDefault="00AC7A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E4C">
          <w:rPr>
            <w:noProof/>
          </w:rPr>
          <w:t>2</w:t>
        </w:r>
        <w:r>
          <w:fldChar w:fldCharType="end"/>
        </w:r>
      </w:p>
    </w:sdtContent>
  </w:sdt>
  <w:p w:rsidR="00AC7A8C" w:rsidRDefault="00AC7A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1D2" w:rsidRDefault="001831D2" w:rsidP="00843F75">
      <w:pPr>
        <w:spacing w:after="0" w:line="240" w:lineRule="auto"/>
      </w:pPr>
      <w:r>
        <w:separator/>
      </w:r>
    </w:p>
  </w:footnote>
  <w:footnote w:type="continuationSeparator" w:id="0">
    <w:p w:rsidR="001831D2" w:rsidRDefault="001831D2" w:rsidP="0084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75" w:rsidRDefault="00843F7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3A3FE52" wp14:editId="256071F2">
          <wp:simplePos x="0" y="0"/>
          <wp:positionH relativeFrom="column">
            <wp:posOffset>-598805</wp:posOffset>
          </wp:positionH>
          <wp:positionV relativeFrom="paragraph">
            <wp:posOffset>-243840</wp:posOffset>
          </wp:positionV>
          <wp:extent cx="1676400" cy="671195"/>
          <wp:effectExtent l="0" t="0" r="0" b="0"/>
          <wp:wrapTight wrapText="bothSides">
            <wp:wrapPolygon edited="0">
              <wp:start x="0" y="0"/>
              <wp:lineTo x="0" y="20844"/>
              <wp:lineTo x="21355" y="20844"/>
              <wp:lineTo x="21355" y="0"/>
              <wp:lineTo x="0" y="0"/>
            </wp:wrapPolygon>
          </wp:wrapTight>
          <wp:docPr id="1" name="Image 1" descr="C:\Users\Public\Cypath\Administratif\Charte Graphique\Matthieu\Pictogram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Cypath\Administratif\Charte Graphique\Matthieu\Pictogram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B14"/>
    <w:multiLevelType w:val="hybridMultilevel"/>
    <w:tmpl w:val="294218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7C22"/>
    <w:multiLevelType w:val="multilevel"/>
    <w:tmpl w:val="F94C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A0FCD"/>
    <w:multiLevelType w:val="hybridMultilevel"/>
    <w:tmpl w:val="F124A7C0"/>
    <w:lvl w:ilvl="0" w:tplc="D2D6F54C">
      <w:start w:val="1"/>
      <w:numFmt w:val="decimalZero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B3A2F"/>
    <w:multiLevelType w:val="multilevel"/>
    <w:tmpl w:val="9F48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60B71"/>
    <w:multiLevelType w:val="hybridMultilevel"/>
    <w:tmpl w:val="21BCA7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67E19"/>
    <w:multiLevelType w:val="hybridMultilevel"/>
    <w:tmpl w:val="A0686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A1A2C"/>
    <w:multiLevelType w:val="hybridMultilevel"/>
    <w:tmpl w:val="CC14AB6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A62B2A"/>
    <w:multiLevelType w:val="hybridMultilevel"/>
    <w:tmpl w:val="37C6F1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F23A8"/>
    <w:multiLevelType w:val="multilevel"/>
    <w:tmpl w:val="1E2A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611B5"/>
    <w:multiLevelType w:val="hybridMultilevel"/>
    <w:tmpl w:val="EEDAE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50FF4"/>
    <w:multiLevelType w:val="hybridMultilevel"/>
    <w:tmpl w:val="F124A7C0"/>
    <w:lvl w:ilvl="0" w:tplc="D2D6F54C">
      <w:start w:val="1"/>
      <w:numFmt w:val="decimalZero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5431D"/>
    <w:multiLevelType w:val="hybridMultilevel"/>
    <w:tmpl w:val="CCEE74B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C5"/>
    <w:rsid w:val="000B27E5"/>
    <w:rsid w:val="00125748"/>
    <w:rsid w:val="00165E4C"/>
    <w:rsid w:val="00180224"/>
    <w:rsid w:val="001831D2"/>
    <w:rsid w:val="00246187"/>
    <w:rsid w:val="00270E0C"/>
    <w:rsid w:val="002943D2"/>
    <w:rsid w:val="003C5CF7"/>
    <w:rsid w:val="005835F6"/>
    <w:rsid w:val="0058742E"/>
    <w:rsid w:val="005A036F"/>
    <w:rsid w:val="006E7BA6"/>
    <w:rsid w:val="00843F75"/>
    <w:rsid w:val="0088550D"/>
    <w:rsid w:val="008E322E"/>
    <w:rsid w:val="00A97E30"/>
    <w:rsid w:val="00AC7A8C"/>
    <w:rsid w:val="00AE1620"/>
    <w:rsid w:val="00B63F1A"/>
    <w:rsid w:val="00BC32C5"/>
    <w:rsid w:val="00C70A02"/>
    <w:rsid w:val="00CF4347"/>
    <w:rsid w:val="00DE1D2E"/>
    <w:rsid w:val="00DF1D76"/>
    <w:rsid w:val="00F162DA"/>
    <w:rsid w:val="00FA64F1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555DA-3401-47F0-B530-7C8822F7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BC32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C32C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C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A64F1"/>
    <w:pPr>
      <w:ind w:left="720"/>
      <w:contextualSpacing/>
    </w:pPr>
  </w:style>
  <w:style w:type="paragraph" w:styleId="Sansinterligne">
    <w:name w:val="No Spacing"/>
    <w:uiPriority w:val="1"/>
    <w:qFormat/>
    <w:rsid w:val="005835F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4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F75"/>
  </w:style>
  <w:style w:type="paragraph" w:styleId="Pieddepage">
    <w:name w:val="footer"/>
    <w:basedOn w:val="Normal"/>
    <w:link w:val="PieddepageCar"/>
    <w:uiPriority w:val="99"/>
    <w:unhideWhenUsed/>
    <w:rsid w:val="0084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F75"/>
  </w:style>
  <w:style w:type="paragraph" w:styleId="Textedebulles">
    <w:name w:val="Balloon Text"/>
    <w:basedOn w:val="Normal"/>
    <w:link w:val="TextedebullesCar"/>
    <w:uiPriority w:val="99"/>
    <w:semiHidden/>
    <w:unhideWhenUsed/>
    <w:rsid w:val="0084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Ouaffa BANI</dc:creator>
  <cp:lastModifiedBy>Valérie JACQUEROUX</cp:lastModifiedBy>
  <cp:revision>2</cp:revision>
  <dcterms:created xsi:type="dcterms:W3CDTF">2019-02-05T09:18:00Z</dcterms:created>
  <dcterms:modified xsi:type="dcterms:W3CDTF">2019-02-05T09:18:00Z</dcterms:modified>
</cp:coreProperties>
</file>